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493" w:rsidRDefault="00AC2493">
      <w:pPr>
        <w:spacing w:before="3"/>
        <w:rPr>
          <w:sz w:val="28"/>
        </w:rPr>
      </w:pPr>
    </w:p>
    <w:tbl>
      <w:tblPr>
        <w:tblStyle w:val="TableNormal1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410"/>
        <w:gridCol w:w="5782"/>
        <w:gridCol w:w="4003"/>
      </w:tblGrid>
      <w:tr w:rsidR="00AC2493" w:rsidTr="00325507">
        <w:trPr>
          <w:trHeight w:val="8841"/>
        </w:trPr>
        <w:tc>
          <w:tcPr>
            <w:tcW w:w="4410" w:type="dxa"/>
          </w:tcPr>
          <w:p w:rsidR="00AC2493" w:rsidRDefault="002F1F0B">
            <w:pPr>
              <w:pStyle w:val="TableParagraph"/>
              <w:spacing w:before="13"/>
              <w:ind w:left="175"/>
              <w:rPr>
                <w:b/>
                <w:i/>
                <w:sz w:val="23"/>
              </w:rPr>
            </w:pPr>
            <w:r>
              <w:rPr>
                <w:b/>
                <w:i/>
                <w:color w:val="000001"/>
                <w:w w:val="105"/>
                <w:sz w:val="23"/>
              </w:rPr>
              <w:t>Identificarea serviciului social</w:t>
            </w:r>
          </w:p>
          <w:p w:rsidR="00AC2493" w:rsidRDefault="002F1F0B">
            <w:pPr>
              <w:pStyle w:val="TableParagraph"/>
              <w:spacing w:before="10" w:line="252" w:lineRule="auto"/>
              <w:ind w:left="106" w:right="86" w:firstLine="70"/>
              <w:jc w:val="both"/>
              <w:rPr>
                <w:sz w:val="23"/>
              </w:rPr>
            </w:pPr>
            <w:r>
              <w:rPr>
                <w:color w:val="000001"/>
                <w:sz w:val="23"/>
              </w:rPr>
              <w:t xml:space="preserve">Serviciul social </w:t>
            </w:r>
            <w:r>
              <w:rPr>
                <w:b/>
                <w:i/>
                <w:color w:val="000001"/>
                <w:sz w:val="23"/>
              </w:rPr>
              <w:t xml:space="preserve">,,Centrul Magnolia </w:t>
            </w:r>
            <w:r>
              <w:rPr>
                <w:color w:val="000001"/>
                <w:sz w:val="23"/>
              </w:rPr>
              <w:t xml:space="preserve">- </w:t>
            </w:r>
            <w:r>
              <w:rPr>
                <w:b/>
                <w:i/>
                <w:color w:val="000001"/>
                <w:sz w:val="23"/>
              </w:rPr>
              <w:t>Centru de zi de socializare</w:t>
            </w:r>
            <w:r w:rsidR="00451733">
              <w:rPr>
                <w:b/>
                <w:i/>
                <w:color w:val="000001"/>
                <w:sz w:val="23"/>
              </w:rPr>
              <w:t xml:space="preserve"> și</w:t>
            </w:r>
            <w:r>
              <w:rPr>
                <w:b/>
                <w:i/>
                <w:color w:val="000001"/>
                <w:sz w:val="23"/>
              </w:rPr>
              <w:t xml:space="preserve"> petrecere a timpului </w:t>
            </w:r>
            <w:r w:rsidR="00451733">
              <w:rPr>
                <w:b/>
                <w:i/>
                <w:color w:val="000001"/>
                <w:sz w:val="23"/>
              </w:rPr>
              <w:t>l</w:t>
            </w:r>
            <w:r>
              <w:rPr>
                <w:b/>
                <w:i/>
                <w:color w:val="000001"/>
                <w:sz w:val="23"/>
              </w:rPr>
              <w:t xml:space="preserve">iber" </w:t>
            </w:r>
            <w:r>
              <w:rPr>
                <w:color w:val="000001"/>
                <w:sz w:val="23"/>
              </w:rPr>
              <w:t xml:space="preserve">este infiintat </w:t>
            </w:r>
            <w:r w:rsidR="00451733">
              <w:rPr>
                <w:color w:val="000001"/>
                <w:sz w:val="23"/>
              </w:rPr>
              <w:t>ș</w:t>
            </w:r>
            <w:r>
              <w:rPr>
                <w:color w:val="000001"/>
                <w:sz w:val="23"/>
              </w:rPr>
              <w:t>i administrat de fumizorul Prim</w:t>
            </w:r>
            <w:r w:rsidR="00451733">
              <w:rPr>
                <w:color w:val="000001"/>
                <w:sz w:val="23"/>
              </w:rPr>
              <w:t>ă</w:t>
            </w:r>
            <w:r>
              <w:rPr>
                <w:color w:val="000001"/>
                <w:sz w:val="23"/>
              </w:rPr>
              <w:t>ria Municipiului T</w:t>
            </w:r>
            <w:r w:rsidR="00451733">
              <w:rPr>
                <w:color w:val="000001"/>
                <w:sz w:val="23"/>
              </w:rPr>
              <w:t>â</w:t>
            </w:r>
            <w:r>
              <w:rPr>
                <w:color w:val="000001"/>
                <w:sz w:val="23"/>
              </w:rPr>
              <w:t>rgu Jiu - Direc</w:t>
            </w:r>
            <w:r w:rsidR="00451733">
              <w:rPr>
                <w:color w:val="000001"/>
                <w:sz w:val="23"/>
              </w:rPr>
              <w:t>ț</w:t>
            </w:r>
            <w:r>
              <w:rPr>
                <w:color w:val="000001"/>
                <w:sz w:val="23"/>
              </w:rPr>
              <w:t>ia de protectie sociala T</w:t>
            </w:r>
            <w:r w:rsidR="00451733">
              <w:rPr>
                <w:color w:val="000001"/>
                <w:sz w:val="23"/>
              </w:rPr>
              <w:t>â</w:t>
            </w:r>
            <w:r>
              <w:rPr>
                <w:color w:val="000001"/>
                <w:sz w:val="23"/>
              </w:rPr>
              <w:t xml:space="preserve">rgu Jiu, </w:t>
            </w:r>
            <w:r>
              <w:rPr>
                <w:color w:val="000001"/>
                <w:sz w:val="23"/>
              </w:rPr>
              <w:t xml:space="preserve">acreditat conform Certificatului de acreditare seria AF, nr. 006796 eliberat la data de 24.05.2021 de  Ministerul  muncii </w:t>
            </w:r>
            <w:r w:rsidR="00451733">
              <w:rPr>
                <w:color w:val="000001"/>
                <w:sz w:val="23"/>
              </w:rPr>
              <w:t>și</w:t>
            </w:r>
            <w:r>
              <w:rPr>
                <w:color w:val="000001"/>
                <w:sz w:val="23"/>
              </w:rPr>
              <w:t xml:space="preserve"> justitiei</w:t>
            </w:r>
            <w:r>
              <w:rPr>
                <w:color w:val="000001"/>
                <w:spacing w:val="27"/>
                <w:sz w:val="23"/>
              </w:rPr>
              <w:t xml:space="preserve"> </w:t>
            </w:r>
            <w:r>
              <w:rPr>
                <w:color w:val="000001"/>
                <w:sz w:val="23"/>
              </w:rPr>
              <w:t>sociale.</w:t>
            </w:r>
          </w:p>
          <w:p w:rsidR="00AC2493" w:rsidRDefault="002F1F0B">
            <w:pPr>
              <w:pStyle w:val="TableParagraph"/>
              <w:tabs>
                <w:tab w:val="left" w:pos="1926"/>
              </w:tabs>
              <w:spacing w:line="252" w:lineRule="auto"/>
              <w:ind w:left="103" w:right="84" w:firstLine="11"/>
              <w:jc w:val="both"/>
              <w:rPr>
                <w:sz w:val="23"/>
              </w:rPr>
            </w:pPr>
            <w:r>
              <w:rPr>
                <w:color w:val="000001"/>
                <w:sz w:val="23"/>
              </w:rPr>
              <w:t>Serviciul social</w:t>
            </w:r>
            <w:r w:rsidR="00325507">
              <w:rPr>
                <w:color w:val="000001"/>
                <w:sz w:val="23"/>
              </w:rPr>
              <w:t xml:space="preserve"> </w:t>
            </w:r>
            <w:r>
              <w:rPr>
                <w:b/>
                <w:i/>
                <w:color w:val="000001"/>
                <w:sz w:val="23"/>
              </w:rPr>
              <w:t xml:space="preserve">,,Centrul Magnolia </w:t>
            </w:r>
            <w:r>
              <w:rPr>
                <w:color w:val="000001"/>
                <w:sz w:val="23"/>
              </w:rPr>
              <w:t xml:space="preserve">- </w:t>
            </w:r>
            <w:r>
              <w:rPr>
                <w:b/>
                <w:i/>
                <w:color w:val="000001"/>
                <w:sz w:val="23"/>
              </w:rPr>
              <w:t>Centrul de zi de socializare</w:t>
            </w:r>
            <w:r w:rsidR="00325507">
              <w:rPr>
                <w:b/>
                <w:i/>
                <w:color w:val="000001"/>
                <w:sz w:val="23"/>
              </w:rPr>
              <w:t xml:space="preserve"> și</w:t>
            </w:r>
            <w:r>
              <w:rPr>
                <w:b/>
                <w:i/>
                <w:color w:val="000001"/>
                <w:sz w:val="23"/>
              </w:rPr>
              <w:t xml:space="preserve">  petrecere a timpului </w:t>
            </w:r>
            <w:r w:rsidR="00325507">
              <w:rPr>
                <w:b/>
                <w:i/>
                <w:color w:val="000001"/>
                <w:sz w:val="23"/>
              </w:rPr>
              <w:t>l</w:t>
            </w:r>
            <w:r>
              <w:rPr>
                <w:b/>
                <w:i/>
                <w:color w:val="000001"/>
                <w:sz w:val="23"/>
              </w:rPr>
              <w:t xml:space="preserve">iber" </w:t>
            </w:r>
            <w:r>
              <w:rPr>
                <w:color w:val="000001"/>
                <w:sz w:val="23"/>
              </w:rPr>
              <w:t>este infiinta</w:t>
            </w:r>
            <w:r>
              <w:rPr>
                <w:color w:val="000001"/>
                <w:sz w:val="23"/>
              </w:rPr>
              <w:t xml:space="preserve">t prin HCL nr.35/2023   de  aprobare  a  Organigramei </w:t>
            </w:r>
            <w:r w:rsidR="00451733">
              <w:rPr>
                <w:color w:val="000001"/>
                <w:sz w:val="23"/>
              </w:rPr>
              <w:t>ș</w:t>
            </w:r>
            <w:r>
              <w:rPr>
                <w:color w:val="000001"/>
                <w:sz w:val="23"/>
              </w:rPr>
              <w:t>i Statului de functii, ca urmare a reorganizarii</w:t>
            </w:r>
            <w:r>
              <w:rPr>
                <w:color w:val="000001"/>
                <w:sz w:val="23"/>
              </w:rPr>
              <w:tab/>
              <w:t xml:space="preserve">unor compartimente functionale din Primaria Municipiului Targu Jiu </w:t>
            </w:r>
            <w:r w:rsidR="00451733">
              <w:rPr>
                <w:color w:val="000001"/>
                <w:sz w:val="23"/>
              </w:rPr>
              <w:t>ș</w:t>
            </w:r>
            <w:r>
              <w:rPr>
                <w:color w:val="000001"/>
                <w:sz w:val="23"/>
              </w:rPr>
              <w:t xml:space="preserve">i a unei directii subordonate autoritatii, </w:t>
            </w:r>
            <w:r>
              <w:rPr>
                <w:b/>
                <w:i/>
                <w:color w:val="000001"/>
                <w:sz w:val="23"/>
              </w:rPr>
              <w:t>structur</w:t>
            </w:r>
            <w:r w:rsidR="00451733">
              <w:rPr>
                <w:b/>
                <w:i/>
                <w:color w:val="000001"/>
                <w:sz w:val="23"/>
              </w:rPr>
              <w:t>ă</w:t>
            </w:r>
            <w:r>
              <w:rPr>
                <w:b/>
                <w:i/>
                <w:color w:val="000001"/>
                <w:sz w:val="23"/>
              </w:rPr>
              <w:t xml:space="preserve"> f</w:t>
            </w:r>
            <w:r w:rsidR="00451733">
              <w:rPr>
                <w:b/>
                <w:i/>
                <w:color w:val="000001"/>
                <w:sz w:val="23"/>
              </w:rPr>
              <w:t>ără</w:t>
            </w:r>
            <w:r>
              <w:rPr>
                <w:b/>
                <w:i/>
                <w:color w:val="000001"/>
                <w:sz w:val="23"/>
              </w:rPr>
              <w:t xml:space="preserve"> personalitate juridic</w:t>
            </w:r>
            <w:r w:rsidR="00451733">
              <w:rPr>
                <w:b/>
                <w:i/>
                <w:color w:val="000001"/>
                <w:sz w:val="23"/>
              </w:rPr>
              <w:t>ă</w:t>
            </w:r>
            <w:r>
              <w:rPr>
                <w:b/>
                <w:i/>
                <w:color w:val="000001"/>
                <w:sz w:val="23"/>
              </w:rPr>
              <w:t xml:space="preserve"> </w:t>
            </w:r>
            <w:r>
              <w:rPr>
                <w:color w:val="000001"/>
                <w:sz w:val="23"/>
              </w:rPr>
              <w:t xml:space="preserve">in </w:t>
            </w:r>
            <w:r>
              <w:rPr>
                <w:color w:val="000001"/>
                <w:sz w:val="23"/>
              </w:rPr>
              <w:t>cadrul  Complexului  de servicii sociale T</w:t>
            </w:r>
            <w:r w:rsidR="00451733">
              <w:rPr>
                <w:color w:val="000001"/>
                <w:sz w:val="23"/>
              </w:rPr>
              <w:t>â</w:t>
            </w:r>
            <w:r>
              <w:rPr>
                <w:color w:val="000001"/>
                <w:sz w:val="23"/>
              </w:rPr>
              <w:t>rgu Jiu - Directia de protectie sociala T</w:t>
            </w:r>
            <w:r w:rsidR="00451733">
              <w:rPr>
                <w:color w:val="000001"/>
                <w:sz w:val="23"/>
              </w:rPr>
              <w:t>â</w:t>
            </w:r>
            <w:r>
              <w:rPr>
                <w:color w:val="000001"/>
                <w:sz w:val="23"/>
              </w:rPr>
              <w:t>rgu</w:t>
            </w:r>
            <w:r>
              <w:rPr>
                <w:color w:val="000001"/>
                <w:spacing w:val="47"/>
                <w:sz w:val="23"/>
              </w:rPr>
              <w:t xml:space="preserve"> </w:t>
            </w:r>
            <w:r>
              <w:rPr>
                <w:color w:val="000001"/>
                <w:sz w:val="23"/>
              </w:rPr>
              <w:t>Jiu</w:t>
            </w:r>
            <w:r w:rsidR="00451733">
              <w:rPr>
                <w:color w:val="000001"/>
                <w:sz w:val="23"/>
              </w:rPr>
              <w:t>, licențiat cu Licența de funcționare provizorie nr.5969/18.08.2023.</w:t>
            </w:r>
          </w:p>
          <w:p w:rsidR="00451733" w:rsidRDefault="00451733">
            <w:pPr>
              <w:pStyle w:val="TableParagraph"/>
              <w:spacing w:line="252" w:lineRule="auto"/>
              <w:ind w:left="104" w:right="84" w:firstLine="21"/>
              <w:jc w:val="both"/>
              <w:rPr>
                <w:b/>
                <w:i/>
                <w:color w:val="000001"/>
                <w:sz w:val="23"/>
              </w:rPr>
            </w:pPr>
          </w:p>
          <w:p w:rsidR="00AC2493" w:rsidRDefault="002F1F0B">
            <w:pPr>
              <w:pStyle w:val="TableParagraph"/>
              <w:spacing w:line="252" w:lineRule="auto"/>
              <w:ind w:left="104" w:right="84" w:firstLine="21"/>
              <w:jc w:val="both"/>
              <w:rPr>
                <w:sz w:val="23"/>
              </w:rPr>
            </w:pPr>
            <w:r>
              <w:rPr>
                <w:b/>
                <w:i/>
                <w:color w:val="000001"/>
                <w:sz w:val="23"/>
              </w:rPr>
              <w:t xml:space="preserve">,,Centrul Magnolia </w:t>
            </w:r>
            <w:r>
              <w:rPr>
                <w:color w:val="000001"/>
                <w:sz w:val="23"/>
              </w:rPr>
              <w:t xml:space="preserve">- </w:t>
            </w:r>
            <w:r>
              <w:rPr>
                <w:b/>
                <w:i/>
                <w:color w:val="000001"/>
                <w:sz w:val="23"/>
              </w:rPr>
              <w:t>Centru de zi de socializare</w:t>
            </w:r>
            <w:r w:rsidR="00451733">
              <w:rPr>
                <w:b/>
                <w:i/>
                <w:color w:val="000001"/>
                <w:sz w:val="23"/>
              </w:rPr>
              <w:t xml:space="preserve"> și</w:t>
            </w:r>
            <w:r>
              <w:rPr>
                <w:b/>
                <w:i/>
                <w:color w:val="000001"/>
                <w:sz w:val="23"/>
              </w:rPr>
              <w:t xml:space="preserve"> petrecere a timpului</w:t>
            </w:r>
            <w:r w:rsidR="00451733">
              <w:rPr>
                <w:b/>
                <w:i/>
                <w:color w:val="000001"/>
                <w:sz w:val="23"/>
              </w:rPr>
              <w:t>l</w:t>
            </w:r>
            <w:r w:rsidR="00A92C93">
              <w:rPr>
                <w:b/>
                <w:i/>
                <w:color w:val="000001"/>
                <w:sz w:val="23"/>
              </w:rPr>
              <w:t xml:space="preserve"> li</w:t>
            </w:r>
            <w:r>
              <w:rPr>
                <w:b/>
                <w:i/>
                <w:color w:val="000001"/>
                <w:sz w:val="23"/>
              </w:rPr>
              <w:t xml:space="preserve">ber </w:t>
            </w:r>
            <w:r>
              <w:rPr>
                <w:color w:val="000001"/>
                <w:w w:val="92"/>
                <w:sz w:val="23"/>
              </w:rPr>
              <w:t>"</w:t>
            </w:r>
            <w:r>
              <w:rPr>
                <w:color w:val="000001"/>
                <w:sz w:val="23"/>
              </w:rPr>
              <w:t xml:space="preserve"> </w:t>
            </w:r>
            <w:r>
              <w:rPr>
                <w:color w:val="000001"/>
                <w:spacing w:val="-2"/>
                <w:sz w:val="23"/>
              </w:rPr>
              <w:t xml:space="preserve"> </w:t>
            </w:r>
            <w:r>
              <w:rPr>
                <w:color w:val="000001"/>
                <w:w w:val="103"/>
                <w:sz w:val="23"/>
              </w:rPr>
              <w:t>desf</w:t>
            </w:r>
            <w:r>
              <w:rPr>
                <w:color w:val="000001"/>
                <w:spacing w:val="-7"/>
                <w:w w:val="103"/>
                <w:sz w:val="23"/>
              </w:rPr>
              <w:t>a</w:t>
            </w:r>
            <w:r>
              <w:rPr>
                <w:rFonts w:ascii="Arial"/>
                <w:color w:val="000001"/>
                <w:spacing w:val="-19"/>
                <w:w w:val="81"/>
                <w:position w:val="-6"/>
                <w:sz w:val="16"/>
              </w:rPr>
              <w:t>'</w:t>
            </w:r>
            <w:r>
              <w:rPr>
                <w:color w:val="000001"/>
                <w:w w:val="103"/>
                <w:sz w:val="23"/>
              </w:rPr>
              <w:t>soara</w:t>
            </w:r>
            <w:r>
              <w:rPr>
                <w:color w:val="000001"/>
                <w:spacing w:val="25"/>
                <w:sz w:val="23"/>
              </w:rPr>
              <w:t xml:space="preserve"> </w:t>
            </w:r>
            <w:r>
              <w:rPr>
                <w:color w:val="000001"/>
                <w:w w:val="103"/>
                <w:sz w:val="23"/>
              </w:rPr>
              <w:t>un</w:t>
            </w:r>
            <w:r>
              <w:rPr>
                <w:color w:val="000001"/>
                <w:spacing w:val="19"/>
                <w:sz w:val="23"/>
              </w:rPr>
              <w:t xml:space="preserve"> </w:t>
            </w:r>
            <w:r>
              <w:rPr>
                <w:color w:val="000001"/>
                <w:spacing w:val="-1"/>
                <w:w w:val="102"/>
                <w:sz w:val="23"/>
              </w:rPr>
              <w:t>ansambl</w:t>
            </w:r>
            <w:r>
              <w:rPr>
                <w:color w:val="000001"/>
                <w:w w:val="102"/>
                <w:sz w:val="23"/>
              </w:rPr>
              <w:t>u</w:t>
            </w:r>
            <w:r>
              <w:rPr>
                <w:color w:val="000001"/>
                <w:sz w:val="23"/>
              </w:rPr>
              <w:t xml:space="preserve"> </w:t>
            </w:r>
            <w:r>
              <w:rPr>
                <w:color w:val="000001"/>
                <w:spacing w:val="-24"/>
                <w:sz w:val="23"/>
              </w:rPr>
              <w:t xml:space="preserve"> </w:t>
            </w:r>
            <w:r>
              <w:rPr>
                <w:color w:val="000001"/>
                <w:w w:val="104"/>
                <w:sz w:val="23"/>
              </w:rPr>
              <w:t>de</w:t>
            </w:r>
            <w:r>
              <w:rPr>
                <w:color w:val="000001"/>
                <w:spacing w:val="18"/>
                <w:sz w:val="23"/>
              </w:rPr>
              <w:t xml:space="preserve"> </w:t>
            </w:r>
            <w:r>
              <w:rPr>
                <w:color w:val="000001"/>
                <w:spacing w:val="-1"/>
                <w:w w:val="102"/>
                <w:sz w:val="23"/>
              </w:rPr>
              <w:t>activit</w:t>
            </w:r>
            <w:r>
              <w:rPr>
                <w:color w:val="000001"/>
                <w:spacing w:val="-98"/>
                <w:w w:val="102"/>
                <w:sz w:val="23"/>
              </w:rPr>
              <w:t>a</w:t>
            </w:r>
            <w:r>
              <w:rPr>
                <w:color w:val="000001"/>
                <w:w w:val="89"/>
                <w:position w:val="-6"/>
                <w:sz w:val="14"/>
              </w:rPr>
              <w:t>,</w:t>
            </w:r>
            <w:r>
              <w:rPr>
                <w:color w:val="000001"/>
                <w:position w:val="-6"/>
                <w:sz w:val="14"/>
              </w:rPr>
              <w:t xml:space="preserve"> </w:t>
            </w:r>
            <w:r>
              <w:rPr>
                <w:color w:val="000001"/>
                <w:spacing w:val="-4"/>
                <w:position w:val="-6"/>
                <w:sz w:val="14"/>
              </w:rPr>
              <w:t xml:space="preserve"> </w:t>
            </w:r>
            <w:r>
              <w:rPr>
                <w:color w:val="000001"/>
                <w:spacing w:val="-1"/>
                <w:w w:val="102"/>
                <w:sz w:val="23"/>
              </w:rPr>
              <w:t>t</w:t>
            </w:r>
            <w:r>
              <w:rPr>
                <w:color w:val="000001"/>
                <w:w w:val="102"/>
                <w:sz w:val="23"/>
              </w:rPr>
              <w:t>i</w:t>
            </w:r>
            <w:r>
              <w:rPr>
                <w:color w:val="000001"/>
                <w:sz w:val="23"/>
              </w:rPr>
              <w:t xml:space="preserve"> </w:t>
            </w:r>
            <w:r>
              <w:rPr>
                <w:color w:val="000001"/>
                <w:spacing w:val="-22"/>
                <w:sz w:val="23"/>
              </w:rPr>
              <w:t xml:space="preserve"> </w:t>
            </w:r>
            <w:r>
              <w:rPr>
                <w:color w:val="000001"/>
                <w:spacing w:val="-1"/>
                <w:w w:val="105"/>
                <w:sz w:val="23"/>
              </w:rPr>
              <w:t>ce</w:t>
            </w:r>
          </w:p>
          <w:p w:rsidR="00AC2493" w:rsidRDefault="002F1F0B">
            <w:pPr>
              <w:pStyle w:val="TableParagraph"/>
              <w:spacing w:line="204" w:lineRule="exact"/>
              <w:ind w:left="113"/>
              <w:rPr>
                <w:sz w:val="23"/>
              </w:rPr>
            </w:pPr>
            <w:r>
              <w:rPr>
                <w:color w:val="000001"/>
                <w:sz w:val="23"/>
              </w:rPr>
              <w:t xml:space="preserve">raspund   nevoilor  sociale,  precum   </w:t>
            </w:r>
            <w:r w:rsidR="00451733">
              <w:rPr>
                <w:color w:val="000001"/>
                <w:sz w:val="23"/>
              </w:rPr>
              <w:t>ș</w:t>
            </w:r>
            <w:r>
              <w:rPr>
                <w:color w:val="000001"/>
                <w:sz w:val="23"/>
              </w:rPr>
              <w:t>i</w:t>
            </w:r>
            <w:r>
              <w:rPr>
                <w:color w:val="000001"/>
                <w:spacing w:val="42"/>
                <w:sz w:val="23"/>
              </w:rPr>
              <w:t xml:space="preserve"> </w:t>
            </w:r>
            <w:r>
              <w:rPr>
                <w:color w:val="000001"/>
                <w:sz w:val="23"/>
              </w:rPr>
              <w:t>cele</w:t>
            </w:r>
          </w:p>
          <w:p w:rsidR="00AC2493" w:rsidRPr="00451733" w:rsidRDefault="002F1F0B">
            <w:pPr>
              <w:pStyle w:val="TableParagraph"/>
              <w:spacing w:line="249" w:lineRule="auto"/>
              <w:ind w:left="110" w:right="87" w:firstLine="2"/>
              <w:jc w:val="both"/>
              <w:rPr>
                <w:b/>
                <w:bCs/>
                <w:i/>
                <w:iCs/>
                <w:sz w:val="23"/>
              </w:rPr>
            </w:pPr>
            <w:r>
              <w:rPr>
                <w:color w:val="000001"/>
                <w:w w:val="105"/>
                <w:sz w:val="23"/>
              </w:rPr>
              <w:t>speciale, individuale sau de grup ale beneficiarilor</w:t>
            </w:r>
            <w:r w:rsidR="00451733">
              <w:rPr>
                <w:color w:val="000001"/>
                <w:w w:val="105"/>
                <w:sz w:val="23"/>
              </w:rPr>
              <w:t xml:space="preserve">, </w:t>
            </w:r>
            <w:r w:rsidR="00451733" w:rsidRPr="00451733">
              <w:rPr>
                <w:b/>
                <w:bCs/>
                <w:i/>
                <w:iCs/>
                <w:color w:val="000001"/>
                <w:w w:val="105"/>
                <w:sz w:val="23"/>
              </w:rPr>
              <w:t>în mod gratuit</w:t>
            </w:r>
            <w:r w:rsidR="00451733">
              <w:rPr>
                <w:b/>
                <w:bCs/>
                <w:i/>
                <w:iCs/>
                <w:color w:val="000001"/>
                <w:w w:val="105"/>
                <w:sz w:val="23"/>
              </w:rPr>
              <w:t>.</w:t>
            </w:r>
          </w:p>
          <w:p w:rsidR="00AC2493" w:rsidRDefault="002F1F0B">
            <w:pPr>
              <w:pStyle w:val="TableParagraph"/>
              <w:tabs>
                <w:tab w:val="left" w:pos="1802"/>
                <w:tab w:val="left" w:pos="3109"/>
              </w:tabs>
              <w:spacing w:line="244" w:lineRule="auto"/>
              <w:ind w:right="99" w:hanging="8"/>
              <w:jc w:val="both"/>
              <w:rPr>
                <w:sz w:val="23"/>
              </w:rPr>
            </w:pPr>
            <w:r>
              <w:rPr>
                <w:color w:val="000001"/>
                <w:w w:val="105"/>
                <w:sz w:val="23"/>
              </w:rPr>
              <w:t>-Activitati</w:t>
            </w:r>
            <w:r>
              <w:rPr>
                <w:color w:val="000001"/>
                <w:w w:val="105"/>
                <w:sz w:val="23"/>
              </w:rPr>
              <w:tab/>
              <w:t>pentru</w:t>
            </w:r>
            <w:r>
              <w:rPr>
                <w:color w:val="000001"/>
                <w:w w:val="105"/>
                <w:sz w:val="23"/>
              </w:rPr>
              <w:tab/>
            </w:r>
            <w:r>
              <w:rPr>
                <w:color w:val="000001"/>
                <w:sz w:val="23"/>
              </w:rPr>
              <w:t xml:space="preserve">prevenirea </w:t>
            </w:r>
            <w:r>
              <w:rPr>
                <w:color w:val="000001"/>
                <w:w w:val="105"/>
                <w:sz w:val="23"/>
              </w:rPr>
              <w:t>marginaliz</w:t>
            </w:r>
            <w:r w:rsidR="00451733">
              <w:rPr>
                <w:color w:val="000001"/>
                <w:w w:val="105"/>
                <w:sz w:val="23"/>
              </w:rPr>
              <w:t>ă</w:t>
            </w:r>
            <w:r>
              <w:rPr>
                <w:color w:val="000001"/>
                <w:w w:val="105"/>
                <w:sz w:val="23"/>
              </w:rPr>
              <w:t xml:space="preserve">rii sociale </w:t>
            </w:r>
            <w:r w:rsidR="00451733">
              <w:rPr>
                <w:color w:val="000001"/>
                <w:w w:val="105"/>
                <w:sz w:val="23"/>
              </w:rPr>
              <w:t>ș</w:t>
            </w:r>
            <w:r>
              <w:rPr>
                <w:color w:val="000001"/>
                <w:w w:val="105"/>
                <w:sz w:val="23"/>
              </w:rPr>
              <w:t>i sprijinirea</w:t>
            </w:r>
            <w:r>
              <w:rPr>
                <w:color w:val="000001"/>
                <w:spacing w:val="-17"/>
                <w:w w:val="105"/>
                <w:sz w:val="23"/>
              </w:rPr>
              <w:t xml:space="preserve"> </w:t>
            </w:r>
            <w:r>
              <w:rPr>
                <w:color w:val="000001"/>
                <w:w w:val="105"/>
                <w:sz w:val="23"/>
              </w:rPr>
              <w:t>pentru</w:t>
            </w:r>
          </w:p>
          <w:p w:rsidR="00AC2493" w:rsidRDefault="002F1F0B">
            <w:pPr>
              <w:pStyle w:val="TableParagraph"/>
              <w:spacing w:before="8" w:line="235" w:lineRule="exact"/>
              <w:ind w:left="108"/>
              <w:jc w:val="both"/>
              <w:rPr>
                <w:sz w:val="23"/>
              </w:rPr>
            </w:pPr>
            <w:r>
              <w:rPr>
                <w:color w:val="000001"/>
                <w:w w:val="105"/>
                <w:sz w:val="23"/>
              </w:rPr>
              <w:t>inte</w:t>
            </w:r>
            <w:r w:rsidR="00451733">
              <w:rPr>
                <w:color w:val="000001"/>
                <w:w w:val="105"/>
                <w:sz w:val="23"/>
              </w:rPr>
              <w:t>g</w:t>
            </w:r>
            <w:r>
              <w:rPr>
                <w:color w:val="000001"/>
                <w:w w:val="105"/>
                <w:sz w:val="23"/>
              </w:rPr>
              <w:t>rare/reinte</w:t>
            </w:r>
            <w:r w:rsidR="00451733">
              <w:rPr>
                <w:color w:val="000001"/>
                <w:w w:val="105"/>
                <w:sz w:val="23"/>
              </w:rPr>
              <w:t>g</w:t>
            </w:r>
            <w:r>
              <w:rPr>
                <w:color w:val="000001"/>
                <w:w w:val="105"/>
                <w:sz w:val="23"/>
              </w:rPr>
              <w:t>rare social</w:t>
            </w:r>
            <w:r w:rsidR="00D44EA3">
              <w:rPr>
                <w:color w:val="000001"/>
                <w:w w:val="105"/>
                <w:sz w:val="23"/>
              </w:rPr>
              <w:t>ă</w:t>
            </w:r>
            <w:r>
              <w:rPr>
                <w:color w:val="000001"/>
                <w:w w:val="105"/>
                <w:sz w:val="23"/>
              </w:rPr>
              <w:t>:</w:t>
            </w:r>
          </w:p>
        </w:tc>
        <w:tc>
          <w:tcPr>
            <w:tcW w:w="5782" w:type="dxa"/>
          </w:tcPr>
          <w:p w:rsidR="00AC2493" w:rsidRPr="00325507" w:rsidRDefault="002F1F0B">
            <w:pPr>
              <w:pStyle w:val="TableParagraph"/>
              <w:spacing w:before="13" w:line="249" w:lineRule="auto"/>
              <w:ind w:left="855" w:right="837"/>
              <w:jc w:val="center"/>
              <w:rPr>
                <w:b/>
                <w:i/>
                <w:iCs/>
                <w:sz w:val="23"/>
              </w:rPr>
            </w:pPr>
            <w:r w:rsidRPr="00325507">
              <w:rPr>
                <w:b/>
                <w:i/>
                <w:iCs/>
                <w:color w:val="000001"/>
                <w:w w:val="105"/>
                <w:sz w:val="23"/>
              </w:rPr>
              <w:t>Consiliul Local al Municipiului T</w:t>
            </w:r>
            <w:r w:rsidR="00D44EA3" w:rsidRPr="00325507">
              <w:rPr>
                <w:b/>
                <w:i/>
                <w:iCs/>
                <w:color w:val="000001"/>
                <w:w w:val="105"/>
                <w:sz w:val="23"/>
              </w:rPr>
              <w:t>â</w:t>
            </w:r>
            <w:r w:rsidRPr="00325507">
              <w:rPr>
                <w:b/>
                <w:i/>
                <w:iCs/>
                <w:color w:val="000001"/>
                <w:w w:val="105"/>
                <w:sz w:val="23"/>
              </w:rPr>
              <w:t>rgu</w:t>
            </w:r>
            <w:r w:rsidRPr="00325507">
              <w:rPr>
                <w:b/>
                <w:i/>
                <w:iCs/>
                <w:color w:val="000001"/>
                <w:spacing w:val="-45"/>
                <w:w w:val="105"/>
                <w:sz w:val="23"/>
              </w:rPr>
              <w:t xml:space="preserve"> </w:t>
            </w:r>
            <w:r w:rsidRPr="00325507">
              <w:rPr>
                <w:b/>
                <w:i/>
                <w:iCs/>
                <w:color w:val="000001"/>
                <w:w w:val="105"/>
                <w:sz w:val="23"/>
              </w:rPr>
              <w:t>Jiu Primaria Municipiului T</w:t>
            </w:r>
            <w:r w:rsidR="00D44EA3" w:rsidRPr="00325507">
              <w:rPr>
                <w:b/>
                <w:i/>
                <w:iCs/>
                <w:color w:val="000001"/>
                <w:w w:val="105"/>
                <w:sz w:val="23"/>
              </w:rPr>
              <w:t>â</w:t>
            </w:r>
            <w:r w:rsidRPr="00325507">
              <w:rPr>
                <w:b/>
                <w:i/>
                <w:iCs/>
                <w:color w:val="000001"/>
                <w:w w:val="105"/>
                <w:sz w:val="23"/>
              </w:rPr>
              <w:t>rgu Jiu Directia de protectie sociala T</w:t>
            </w:r>
            <w:r w:rsidR="00D44EA3" w:rsidRPr="00325507">
              <w:rPr>
                <w:b/>
                <w:i/>
                <w:iCs/>
                <w:color w:val="000001"/>
                <w:w w:val="105"/>
                <w:sz w:val="23"/>
              </w:rPr>
              <w:t>â</w:t>
            </w:r>
            <w:r w:rsidRPr="00325507">
              <w:rPr>
                <w:b/>
                <w:i/>
                <w:iCs/>
                <w:color w:val="000001"/>
                <w:w w:val="105"/>
                <w:sz w:val="23"/>
              </w:rPr>
              <w:t>rgu Jiu Complex de servicii</w:t>
            </w:r>
            <w:r w:rsidRPr="00325507">
              <w:rPr>
                <w:b/>
                <w:i/>
                <w:iCs/>
                <w:color w:val="000001"/>
                <w:spacing w:val="13"/>
                <w:w w:val="105"/>
                <w:sz w:val="23"/>
              </w:rPr>
              <w:t xml:space="preserve"> </w:t>
            </w:r>
            <w:r w:rsidRPr="00325507">
              <w:rPr>
                <w:b/>
                <w:i/>
                <w:iCs/>
                <w:color w:val="000001"/>
                <w:w w:val="105"/>
                <w:sz w:val="23"/>
              </w:rPr>
              <w:t>sociale</w:t>
            </w:r>
            <w:r w:rsidR="00D44EA3" w:rsidRPr="00325507">
              <w:rPr>
                <w:b/>
                <w:i/>
                <w:iCs/>
                <w:color w:val="000001"/>
                <w:w w:val="105"/>
                <w:sz w:val="23"/>
              </w:rPr>
              <w:t xml:space="preserve"> Târgu Jiu</w:t>
            </w:r>
          </w:p>
          <w:p w:rsidR="00AC2493" w:rsidRDefault="00AC2493">
            <w:pPr>
              <w:pStyle w:val="TableParagraph"/>
              <w:ind w:left="0"/>
              <w:rPr>
                <w:sz w:val="20"/>
              </w:rPr>
            </w:pPr>
          </w:p>
          <w:p w:rsidR="00AC2493" w:rsidRDefault="00AC2493">
            <w:pPr>
              <w:pStyle w:val="TableParagraph"/>
              <w:ind w:left="0"/>
              <w:rPr>
                <w:sz w:val="20"/>
              </w:rPr>
            </w:pPr>
          </w:p>
          <w:p w:rsidR="00AC2493" w:rsidRDefault="00AC2493">
            <w:pPr>
              <w:pStyle w:val="TableParagraph"/>
              <w:spacing w:before="1" w:after="1"/>
              <w:ind w:left="0"/>
              <w:rPr>
                <w:sz w:val="15"/>
              </w:rPr>
            </w:pPr>
          </w:p>
          <w:p w:rsidR="00AC2493" w:rsidRDefault="002F1F0B">
            <w:pPr>
              <w:pStyle w:val="TableParagraph"/>
              <w:ind w:left="23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3420731" cy="3288791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731" cy="3288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2493" w:rsidRDefault="00AC2493">
            <w:pPr>
              <w:pStyle w:val="TableParagraph"/>
              <w:ind w:left="0"/>
              <w:rPr>
                <w:sz w:val="26"/>
              </w:rPr>
            </w:pPr>
          </w:p>
          <w:p w:rsidR="00AC2493" w:rsidRDefault="00AC2493">
            <w:pPr>
              <w:pStyle w:val="TableParagraph"/>
              <w:spacing w:before="1"/>
              <w:ind w:left="0"/>
            </w:pPr>
          </w:p>
          <w:p w:rsidR="00AC2493" w:rsidRDefault="002F1F0B">
            <w:pPr>
              <w:pStyle w:val="TableParagraph"/>
              <w:spacing w:line="244" w:lineRule="auto"/>
              <w:ind w:left="486" w:right="47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color w:val="000001"/>
                <w:w w:val="105"/>
                <w:sz w:val="23"/>
              </w:rPr>
              <w:t>,,Centrul</w:t>
            </w:r>
            <w:r>
              <w:rPr>
                <w:b/>
                <w:i/>
                <w:color w:val="000001"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i/>
                <w:color w:val="000001"/>
                <w:w w:val="105"/>
                <w:sz w:val="23"/>
              </w:rPr>
              <w:t>Magnolia</w:t>
            </w:r>
            <w:r>
              <w:rPr>
                <w:b/>
                <w:i/>
                <w:color w:val="000001"/>
                <w:spacing w:val="-15"/>
                <w:w w:val="105"/>
                <w:sz w:val="23"/>
              </w:rPr>
              <w:t xml:space="preserve"> </w:t>
            </w:r>
            <w:r>
              <w:rPr>
                <w:color w:val="000001"/>
                <w:w w:val="105"/>
                <w:sz w:val="23"/>
              </w:rPr>
              <w:t>-</w:t>
            </w:r>
            <w:r>
              <w:rPr>
                <w:color w:val="000001"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i/>
                <w:color w:val="000001"/>
                <w:w w:val="105"/>
                <w:sz w:val="23"/>
              </w:rPr>
              <w:t>Centr</w:t>
            </w:r>
            <w:r w:rsidR="00D44EA3">
              <w:rPr>
                <w:b/>
                <w:i/>
                <w:color w:val="000001"/>
                <w:w w:val="105"/>
                <w:sz w:val="23"/>
              </w:rPr>
              <w:t>u</w:t>
            </w:r>
            <w:r>
              <w:rPr>
                <w:b/>
                <w:i/>
                <w:color w:val="000001"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i/>
                <w:color w:val="000001"/>
                <w:w w:val="105"/>
                <w:sz w:val="23"/>
              </w:rPr>
              <w:t>de</w:t>
            </w:r>
            <w:r>
              <w:rPr>
                <w:b/>
                <w:i/>
                <w:color w:val="000001"/>
                <w:spacing w:val="-21"/>
                <w:w w:val="105"/>
                <w:sz w:val="23"/>
              </w:rPr>
              <w:t xml:space="preserve"> </w:t>
            </w:r>
            <w:r>
              <w:rPr>
                <w:b/>
                <w:i/>
                <w:color w:val="000001"/>
                <w:w w:val="105"/>
                <w:sz w:val="23"/>
              </w:rPr>
              <w:t>zi</w:t>
            </w:r>
            <w:r>
              <w:rPr>
                <w:b/>
                <w:i/>
                <w:color w:val="000001"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i/>
                <w:color w:val="000001"/>
                <w:w w:val="105"/>
                <w:sz w:val="23"/>
              </w:rPr>
              <w:t>de</w:t>
            </w:r>
            <w:r>
              <w:rPr>
                <w:b/>
                <w:i/>
                <w:color w:val="000001"/>
                <w:spacing w:val="-18"/>
                <w:w w:val="105"/>
                <w:sz w:val="23"/>
              </w:rPr>
              <w:t xml:space="preserve"> </w:t>
            </w:r>
            <w:r>
              <w:rPr>
                <w:b/>
                <w:i/>
                <w:color w:val="000001"/>
                <w:w w:val="105"/>
                <w:sz w:val="23"/>
              </w:rPr>
              <w:t>socializare</w:t>
            </w:r>
            <w:r>
              <w:rPr>
                <w:b/>
                <w:i/>
                <w:color w:val="000001"/>
                <w:spacing w:val="-19"/>
                <w:w w:val="105"/>
                <w:sz w:val="23"/>
              </w:rPr>
              <w:t xml:space="preserve"> </w:t>
            </w:r>
            <w:r w:rsidR="00D44EA3">
              <w:rPr>
                <w:b/>
                <w:i/>
                <w:color w:val="000001"/>
                <w:w w:val="105"/>
                <w:sz w:val="23"/>
              </w:rPr>
              <w:t>și</w:t>
            </w:r>
            <w:r>
              <w:rPr>
                <w:b/>
                <w:i/>
                <w:color w:val="000001"/>
                <w:w w:val="105"/>
                <w:sz w:val="23"/>
              </w:rPr>
              <w:t xml:space="preserve"> petrecere a timpului</w:t>
            </w:r>
            <w:r>
              <w:rPr>
                <w:b/>
                <w:i/>
                <w:color w:val="000001"/>
                <w:spacing w:val="45"/>
                <w:w w:val="105"/>
                <w:sz w:val="23"/>
              </w:rPr>
              <w:t xml:space="preserve"> </w:t>
            </w:r>
            <w:r w:rsidR="00D44EA3">
              <w:rPr>
                <w:b/>
                <w:i/>
                <w:color w:val="000001"/>
                <w:w w:val="105"/>
                <w:sz w:val="23"/>
              </w:rPr>
              <w:t>l</w:t>
            </w:r>
            <w:r>
              <w:rPr>
                <w:b/>
                <w:i/>
                <w:color w:val="000001"/>
                <w:w w:val="105"/>
                <w:sz w:val="23"/>
              </w:rPr>
              <w:t>iber"</w:t>
            </w:r>
          </w:p>
          <w:p w:rsidR="00AC2493" w:rsidRDefault="002F1F0B">
            <w:pPr>
              <w:pStyle w:val="TableParagraph"/>
              <w:spacing w:before="13" w:line="249" w:lineRule="auto"/>
              <w:ind w:left="486" w:right="472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color w:val="000001"/>
                <w:w w:val="105"/>
                <w:sz w:val="23"/>
              </w:rPr>
              <w:t xml:space="preserve">Bd. Constantin </w:t>
            </w:r>
            <w:r>
              <w:rPr>
                <w:b/>
                <w:i/>
                <w:color w:val="000001"/>
                <w:w w:val="105"/>
                <w:sz w:val="23"/>
              </w:rPr>
              <w:t>Br</w:t>
            </w:r>
            <w:r w:rsidR="00D44EA3">
              <w:rPr>
                <w:b/>
                <w:i/>
                <w:color w:val="000001"/>
                <w:w w:val="105"/>
                <w:sz w:val="23"/>
              </w:rPr>
              <w:t>âncuși</w:t>
            </w:r>
            <w:r>
              <w:rPr>
                <w:b/>
                <w:i/>
                <w:color w:val="000001"/>
                <w:w w:val="105"/>
                <w:sz w:val="23"/>
              </w:rPr>
              <w:t xml:space="preserve"> nr.53, bl.53, parter Telefon:0253</w:t>
            </w:r>
            <w:r w:rsidR="00D44EA3">
              <w:rPr>
                <w:b/>
                <w:i/>
                <w:color w:val="000001"/>
                <w:w w:val="105"/>
                <w:sz w:val="23"/>
              </w:rPr>
              <w:t>.</w:t>
            </w:r>
            <w:r>
              <w:rPr>
                <w:b/>
                <w:i/>
                <w:color w:val="000001"/>
                <w:w w:val="105"/>
                <w:sz w:val="23"/>
              </w:rPr>
              <w:t>238054</w:t>
            </w:r>
          </w:p>
          <w:p w:rsidR="00AC2493" w:rsidRPr="00D44EA3" w:rsidRDefault="002F1F0B">
            <w:pPr>
              <w:pStyle w:val="TableParagraph"/>
              <w:spacing w:before="3" w:line="235" w:lineRule="exact"/>
              <w:ind w:left="486" w:right="467"/>
              <w:jc w:val="center"/>
              <w:rPr>
                <w:b/>
                <w:i/>
                <w:sz w:val="23"/>
                <w:vertAlign w:val="superscript"/>
              </w:rPr>
            </w:pPr>
            <w:r>
              <w:rPr>
                <w:b/>
                <w:i/>
                <w:color w:val="000001"/>
                <w:w w:val="105"/>
                <w:sz w:val="23"/>
              </w:rPr>
              <w:t>Pro</w:t>
            </w:r>
            <w:r w:rsidR="00D44EA3">
              <w:rPr>
                <w:b/>
                <w:i/>
                <w:color w:val="000001"/>
                <w:w w:val="105"/>
                <w:sz w:val="23"/>
              </w:rPr>
              <w:t>g</w:t>
            </w:r>
            <w:r>
              <w:rPr>
                <w:b/>
                <w:i/>
                <w:color w:val="000001"/>
                <w:w w:val="105"/>
                <w:sz w:val="23"/>
              </w:rPr>
              <w:t>ram: L-V:8</w:t>
            </w:r>
            <w:r w:rsidR="00D44EA3">
              <w:rPr>
                <w:b/>
                <w:i/>
                <w:color w:val="000001"/>
                <w:w w:val="105"/>
                <w:sz w:val="23"/>
                <w:vertAlign w:val="superscript"/>
              </w:rPr>
              <w:t>00</w:t>
            </w:r>
            <w:r>
              <w:rPr>
                <w:b/>
                <w:i/>
                <w:color w:val="000001"/>
                <w:w w:val="105"/>
                <w:sz w:val="23"/>
              </w:rPr>
              <w:t>-16</w:t>
            </w:r>
            <w:r w:rsidR="00D44EA3">
              <w:rPr>
                <w:b/>
                <w:i/>
                <w:color w:val="000001"/>
                <w:w w:val="105"/>
                <w:sz w:val="23"/>
                <w:vertAlign w:val="superscript"/>
              </w:rPr>
              <w:t>00</w:t>
            </w:r>
          </w:p>
        </w:tc>
        <w:tc>
          <w:tcPr>
            <w:tcW w:w="4003" w:type="dxa"/>
          </w:tcPr>
          <w:p w:rsidR="00AC2493" w:rsidRDefault="002F1F0B">
            <w:pPr>
              <w:pStyle w:val="TableParagraph"/>
              <w:tabs>
                <w:tab w:val="left" w:pos="1782"/>
                <w:tab w:val="left" w:pos="3320"/>
              </w:tabs>
              <w:spacing w:before="13"/>
              <w:ind w:left="106"/>
              <w:rPr>
                <w:b/>
                <w:i/>
                <w:sz w:val="23"/>
              </w:rPr>
            </w:pPr>
            <w:r>
              <w:rPr>
                <w:b/>
                <w:i/>
                <w:color w:val="000001"/>
                <w:w w:val="105"/>
                <w:sz w:val="23"/>
              </w:rPr>
              <w:t>Beneficiarii</w:t>
            </w:r>
            <w:r>
              <w:rPr>
                <w:b/>
                <w:i/>
                <w:color w:val="000001"/>
                <w:w w:val="105"/>
                <w:sz w:val="23"/>
              </w:rPr>
              <w:tab/>
              <w:t>serviciului</w:t>
            </w:r>
            <w:r>
              <w:rPr>
                <w:b/>
                <w:i/>
                <w:color w:val="000001"/>
                <w:w w:val="105"/>
                <w:sz w:val="23"/>
              </w:rPr>
              <w:tab/>
              <w:t>social</w:t>
            </w:r>
          </w:p>
          <w:p w:rsidR="00AC2493" w:rsidRDefault="002F1F0B">
            <w:pPr>
              <w:pStyle w:val="TableParagraph"/>
              <w:spacing w:before="10" w:line="252" w:lineRule="auto"/>
              <w:ind w:left="93" w:right="86" w:firstLine="13"/>
              <w:jc w:val="both"/>
              <w:rPr>
                <w:sz w:val="23"/>
              </w:rPr>
            </w:pPr>
            <w:r>
              <w:rPr>
                <w:b/>
                <w:i/>
                <w:color w:val="000001"/>
                <w:w w:val="105"/>
                <w:sz w:val="23"/>
              </w:rPr>
              <w:t xml:space="preserve">,,Centrul Magnolia </w:t>
            </w:r>
            <w:r>
              <w:rPr>
                <w:color w:val="000001"/>
                <w:w w:val="105"/>
                <w:sz w:val="23"/>
              </w:rPr>
              <w:t xml:space="preserve">- </w:t>
            </w:r>
            <w:r>
              <w:rPr>
                <w:b/>
                <w:i/>
                <w:color w:val="000001"/>
                <w:w w:val="105"/>
                <w:sz w:val="23"/>
              </w:rPr>
              <w:t>Centr</w:t>
            </w:r>
            <w:r w:rsidR="00D44EA3">
              <w:rPr>
                <w:b/>
                <w:i/>
                <w:color w:val="000001"/>
                <w:w w:val="105"/>
                <w:sz w:val="23"/>
              </w:rPr>
              <w:t>u</w:t>
            </w:r>
            <w:r>
              <w:rPr>
                <w:b/>
                <w:i/>
                <w:color w:val="000001"/>
                <w:w w:val="105"/>
                <w:sz w:val="23"/>
              </w:rPr>
              <w:t xml:space="preserve"> de zi de socializare </w:t>
            </w:r>
            <w:r w:rsidR="00D44EA3">
              <w:rPr>
                <w:b/>
                <w:i/>
                <w:color w:val="000001"/>
                <w:w w:val="105"/>
                <w:sz w:val="23"/>
              </w:rPr>
              <w:t>și</w:t>
            </w:r>
            <w:r>
              <w:rPr>
                <w:b/>
                <w:i/>
                <w:color w:val="000001"/>
                <w:w w:val="105"/>
                <w:sz w:val="23"/>
              </w:rPr>
              <w:t xml:space="preserve"> petrecere a timpului </w:t>
            </w:r>
            <w:r w:rsidR="00D44EA3">
              <w:rPr>
                <w:b/>
                <w:i/>
                <w:color w:val="000001"/>
                <w:w w:val="105"/>
                <w:sz w:val="23"/>
              </w:rPr>
              <w:t>l</w:t>
            </w:r>
            <w:r>
              <w:rPr>
                <w:b/>
                <w:i/>
                <w:color w:val="000001"/>
                <w:w w:val="105"/>
                <w:sz w:val="23"/>
              </w:rPr>
              <w:t xml:space="preserve">iber" </w:t>
            </w:r>
            <w:r>
              <w:rPr>
                <w:color w:val="000001"/>
                <w:w w:val="105"/>
                <w:sz w:val="23"/>
              </w:rPr>
              <w:t>sunt: persoane v</w:t>
            </w:r>
            <w:r w:rsidR="00D44EA3">
              <w:rPr>
                <w:color w:val="000001"/>
                <w:w w:val="105"/>
                <w:sz w:val="23"/>
              </w:rPr>
              <w:t>â</w:t>
            </w:r>
            <w:r>
              <w:rPr>
                <w:color w:val="000001"/>
                <w:w w:val="105"/>
                <w:sz w:val="23"/>
              </w:rPr>
              <w:t>rstnice care au implinit v</w:t>
            </w:r>
            <w:r w:rsidR="00D44EA3">
              <w:rPr>
                <w:color w:val="000001"/>
                <w:w w:val="105"/>
                <w:sz w:val="23"/>
              </w:rPr>
              <w:t>â</w:t>
            </w:r>
            <w:r>
              <w:rPr>
                <w:color w:val="000001"/>
                <w:w w:val="105"/>
                <w:sz w:val="23"/>
              </w:rPr>
              <w:t>rsta de pensionare stabilita</w:t>
            </w:r>
            <w:r>
              <w:rPr>
                <w:color w:val="000001"/>
                <w:w w:val="105"/>
                <w:sz w:val="23"/>
              </w:rPr>
              <w:t xml:space="preserve"> prin lege, cu domiciliul/re</w:t>
            </w:r>
            <w:r w:rsidR="00D44EA3">
              <w:rPr>
                <w:color w:val="000001"/>
                <w:w w:val="105"/>
                <w:sz w:val="23"/>
              </w:rPr>
              <w:t>ș</w:t>
            </w:r>
            <w:r>
              <w:rPr>
                <w:color w:val="000001"/>
                <w:w w:val="105"/>
                <w:sz w:val="23"/>
              </w:rPr>
              <w:t xml:space="preserve">edinta in Municipiul Targu Jiu, </w:t>
            </w:r>
            <w:r w:rsidR="00D44EA3">
              <w:rPr>
                <w:color w:val="000001"/>
                <w:w w:val="105"/>
                <w:sz w:val="23"/>
              </w:rPr>
              <w:t>ș</w:t>
            </w:r>
            <w:r>
              <w:rPr>
                <w:color w:val="000001"/>
                <w:w w:val="105"/>
                <w:sz w:val="23"/>
              </w:rPr>
              <w:t>i se afla in ris</w:t>
            </w:r>
            <w:r w:rsidR="00D44EA3">
              <w:rPr>
                <w:color w:val="000001"/>
                <w:w w:val="105"/>
                <w:sz w:val="23"/>
              </w:rPr>
              <w:t>c</w:t>
            </w:r>
            <w:r>
              <w:rPr>
                <w:color w:val="000001"/>
                <w:w w:val="105"/>
                <w:sz w:val="23"/>
              </w:rPr>
              <w:t xml:space="preserve"> de excluziune sociala.</w:t>
            </w:r>
          </w:p>
          <w:p w:rsidR="00D44EA3" w:rsidRDefault="00D44EA3">
            <w:pPr>
              <w:pStyle w:val="TableParagraph"/>
              <w:spacing w:line="235" w:lineRule="exact"/>
              <w:ind w:left="98"/>
              <w:rPr>
                <w:b/>
                <w:i/>
                <w:color w:val="000001"/>
                <w:w w:val="105"/>
                <w:sz w:val="21"/>
              </w:rPr>
            </w:pPr>
          </w:p>
          <w:p w:rsidR="00AC2493" w:rsidRDefault="002F1F0B">
            <w:pPr>
              <w:pStyle w:val="TableParagraph"/>
              <w:spacing w:line="235" w:lineRule="exact"/>
              <w:ind w:left="98"/>
              <w:rPr>
                <w:b/>
                <w:i/>
                <w:sz w:val="21"/>
              </w:rPr>
            </w:pPr>
            <w:r>
              <w:rPr>
                <w:b/>
                <w:i/>
                <w:color w:val="000001"/>
                <w:w w:val="105"/>
                <w:sz w:val="21"/>
              </w:rPr>
              <w:t>Acte necesare:</w:t>
            </w:r>
          </w:p>
          <w:p w:rsidR="00AC2493" w:rsidRDefault="002F1F0B">
            <w:pPr>
              <w:pStyle w:val="TableParagraph"/>
              <w:numPr>
                <w:ilvl w:val="0"/>
                <w:numId w:val="7"/>
              </w:numPr>
              <w:tabs>
                <w:tab w:val="left" w:pos="521"/>
              </w:tabs>
              <w:spacing w:before="14" w:line="252" w:lineRule="auto"/>
              <w:ind w:right="91" w:firstLine="0"/>
              <w:jc w:val="both"/>
              <w:rPr>
                <w:sz w:val="23"/>
              </w:rPr>
            </w:pPr>
            <w:r>
              <w:rPr>
                <w:color w:val="000001"/>
                <w:w w:val="105"/>
                <w:sz w:val="23"/>
              </w:rPr>
              <w:t xml:space="preserve">cererea persoanei varstnice </w:t>
            </w:r>
            <w:r>
              <w:rPr>
                <w:color w:val="000001"/>
                <w:spacing w:val="-6"/>
                <w:w w:val="105"/>
                <w:sz w:val="23"/>
              </w:rPr>
              <w:t xml:space="preserve">de </w:t>
            </w:r>
            <w:r>
              <w:rPr>
                <w:color w:val="000001"/>
                <w:w w:val="105"/>
                <w:sz w:val="23"/>
              </w:rPr>
              <w:t>acordare a serviciilor sociale semnata de beneficiar, in vederea stabilirii dreptului la servicii sociale</w:t>
            </w:r>
            <w:r>
              <w:rPr>
                <w:color w:val="000001"/>
                <w:w w:val="105"/>
                <w:sz w:val="23"/>
              </w:rPr>
              <w:t xml:space="preserve"> ca masura de asistenta</w:t>
            </w:r>
            <w:r>
              <w:rPr>
                <w:color w:val="000001"/>
                <w:spacing w:val="12"/>
                <w:w w:val="105"/>
                <w:sz w:val="23"/>
              </w:rPr>
              <w:t xml:space="preserve"> </w:t>
            </w:r>
            <w:r>
              <w:rPr>
                <w:color w:val="000001"/>
                <w:w w:val="105"/>
                <w:sz w:val="23"/>
              </w:rPr>
              <w:t>sociala</w:t>
            </w:r>
          </w:p>
          <w:p w:rsidR="00AC2493" w:rsidRDefault="002F1F0B">
            <w:pPr>
              <w:pStyle w:val="TableParagraph"/>
              <w:numPr>
                <w:ilvl w:val="0"/>
                <w:numId w:val="7"/>
              </w:numPr>
              <w:tabs>
                <w:tab w:val="left" w:pos="307"/>
              </w:tabs>
              <w:spacing w:line="252" w:lineRule="auto"/>
              <w:ind w:left="106" w:right="84" w:firstLine="0"/>
              <w:jc w:val="both"/>
              <w:rPr>
                <w:sz w:val="23"/>
              </w:rPr>
            </w:pPr>
            <w:r>
              <w:rPr>
                <w:color w:val="000001"/>
                <w:w w:val="105"/>
                <w:sz w:val="23"/>
              </w:rPr>
              <w:t>copie dupa (BI)/</w:t>
            </w:r>
            <w:r w:rsidR="00D44EA3">
              <w:rPr>
                <w:color w:val="000001"/>
                <w:w w:val="105"/>
                <w:sz w:val="23"/>
              </w:rPr>
              <w:t>CI</w:t>
            </w:r>
            <w:r>
              <w:rPr>
                <w:color w:val="000001"/>
                <w:w w:val="105"/>
                <w:sz w:val="23"/>
              </w:rPr>
              <w:t xml:space="preserve"> a persoanei varstnice, potential beneficiar al serviciilor</w:t>
            </w:r>
            <w:r>
              <w:rPr>
                <w:color w:val="000001"/>
                <w:spacing w:val="21"/>
                <w:w w:val="105"/>
                <w:sz w:val="23"/>
              </w:rPr>
              <w:t xml:space="preserve"> </w:t>
            </w:r>
            <w:r>
              <w:rPr>
                <w:color w:val="000001"/>
                <w:w w:val="105"/>
                <w:sz w:val="23"/>
              </w:rPr>
              <w:t>sociale;</w:t>
            </w:r>
          </w:p>
          <w:p w:rsidR="00AC2493" w:rsidRDefault="002F1F0B">
            <w:pPr>
              <w:pStyle w:val="TableParagraph"/>
              <w:numPr>
                <w:ilvl w:val="0"/>
                <w:numId w:val="7"/>
              </w:numPr>
              <w:tabs>
                <w:tab w:val="left" w:pos="296"/>
              </w:tabs>
              <w:spacing w:line="252" w:lineRule="auto"/>
              <w:ind w:right="88" w:firstLine="0"/>
              <w:jc w:val="both"/>
              <w:rPr>
                <w:sz w:val="23"/>
              </w:rPr>
            </w:pPr>
            <w:r>
              <w:rPr>
                <w:color w:val="000001"/>
                <w:w w:val="105"/>
                <w:sz w:val="23"/>
              </w:rPr>
              <w:t xml:space="preserve">copie cupon pensie </w:t>
            </w:r>
            <w:r w:rsidR="00D44EA3">
              <w:rPr>
                <w:color w:val="000001"/>
                <w:w w:val="105"/>
                <w:sz w:val="23"/>
              </w:rPr>
              <w:t>ș</w:t>
            </w:r>
            <w:r>
              <w:rPr>
                <w:color w:val="000001"/>
                <w:w w:val="105"/>
                <w:sz w:val="23"/>
              </w:rPr>
              <w:t>i/sau alte documente care fac dovada veniturilor potentialului</w:t>
            </w:r>
            <w:r>
              <w:rPr>
                <w:color w:val="000001"/>
                <w:spacing w:val="22"/>
                <w:w w:val="105"/>
                <w:sz w:val="23"/>
              </w:rPr>
              <w:t xml:space="preserve"> </w:t>
            </w:r>
            <w:r>
              <w:rPr>
                <w:color w:val="000001"/>
                <w:w w:val="105"/>
                <w:sz w:val="23"/>
              </w:rPr>
              <w:t>beneficiar;</w:t>
            </w:r>
          </w:p>
          <w:p w:rsidR="00AC2493" w:rsidRDefault="002F1F0B">
            <w:pPr>
              <w:pStyle w:val="TableParagraph"/>
              <w:numPr>
                <w:ilvl w:val="0"/>
                <w:numId w:val="7"/>
              </w:numPr>
              <w:tabs>
                <w:tab w:val="left" w:pos="307"/>
              </w:tabs>
              <w:spacing w:line="249" w:lineRule="auto"/>
              <w:ind w:left="101" w:right="86" w:firstLine="6"/>
              <w:jc w:val="both"/>
              <w:rPr>
                <w:sz w:val="23"/>
              </w:rPr>
            </w:pPr>
            <w:r>
              <w:rPr>
                <w:color w:val="000001"/>
                <w:w w:val="105"/>
                <w:sz w:val="23"/>
              </w:rPr>
              <w:t xml:space="preserve">adeverinta medicala de la medicul de </w:t>
            </w:r>
            <w:r>
              <w:rPr>
                <w:color w:val="000001"/>
                <w:w w:val="105"/>
                <w:sz w:val="23"/>
              </w:rPr>
              <w:t xml:space="preserve">familie din care sa reiese diagnosticul prezent </w:t>
            </w:r>
            <w:r w:rsidR="00D44EA3">
              <w:rPr>
                <w:color w:val="000001"/>
                <w:w w:val="105"/>
                <w:sz w:val="23"/>
              </w:rPr>
              <w:t>ș</w:t>
            </w:r>
            <w:r>
              <w:rPr>
                <w:color w:val="000001"/>
                <w:w w:val="105"/>
                <w:sz w:val="23"/>
              </w:rPr>
              <w:t>i faptul ca solicitantul nu sufera de boli psihice  infecto­ contagioase;</w:t>
            </w:r>
          </w:p>
          <w:p w:rsidR="00AC2493" w:rsidRDefault="002F1F0B">
            <w:pPr>
              <w:pStyle w:val="TableParagraph"/>
              <w:numPr>
                <w:ilvl w:val="0"/>
                <w:numId w:val="7"/>
              </w:numPr>
              <w:tabs>
                <w:tab w:val="left" w:pos="295"/>
              </w:tabs>
              <w:ind w:left="294" w:hanging="188"/>
              <w:rPr>
                <w:sz w:val="23"/>
              </w:rPr>
            </w:pPr>
            <w:r>
              <w:rPr>
                <w:color w:val="000001"/>
                <w:w w:val="105"/>
                <w:sz w:val="23"/>
              </w:rPr>
              <w:t>aviz</w:t>
            </w:r>
            <w:r>
              <w:rPr>
                <w:color w:val="000001"/>
                <w:spacing w:val="8"/>
                <w:w w:val="105"/>
                <w:sz w:val="23"/>
              </w:rPr>
              <w:t xml:space="preserve"> </w:t>
            </w:r>
            <w:r>
              <w:rPr>
                <w:color w:val="000001"/>
                <w:w w:val="105"/>
                <w:sz w:val="23"/>
              </w:rPr>
              <w:t>epidemiologic;</w:t>
            </w:r>
          </w:p>
          <w:p w:rsidR="00D44EA3" w:rsidRPr="00D44EA3" w:rsidRDefault="00D44EA3" w:rsidP="00D44EA3">
            <w:pPr>
              <w:pStyle w:val="TableParagraph"/>
              <w:numPr>
                <w:ilvl w:val="0"/>
                <w:numId w:val="7"/>
              </w:numPr>
              <w:tabs>
                <w:tab w:val="left" w:pos="261"/>
                <w:tab w:val="left" w:pos="1807"/>
                <w:tab w:val="left" w:pos="2705"/>
              </w:tabs>
              <w:spacing w:before="3" w:line="252" w:lineRule="auto"/>
              <w:ind w:right="108"/>
              <w:rPr>
                <w:b/>
                <w:i/>
                <w:sz w:val="23"/>
              </w:rPr>
            </w:pPr>
            <w:r>
              <w:rPr>
                <w:color w:val="000001"/>
                <w:w w:val="105"/>
                <w:sz w:val="23"/>
              </w:rPr>
              <w:t>f)recomandare</w:t>
            </w:r>
            <w:r>
              <w:rPr>
                <w:color w:val="000001"/>
                <w:w w:val="105"/>
                <w:sz w:val="23"/>
              </w:rPr>
              <w:tab/>
              <w:t>pentru</w:t>
            </w:r>
            <w:r>
              <w:rPr>
                <w:color w:val="000001"/>
                <w:w w:val="105"/>
                <w:sz w:val="23"/>
              </w:rPr>
              <w:tab/>
            </w:r>
            <w:r>
              <w:rPr>
                <w:color w:val="000001"/>
                <w:spacing w:val="-2"/>
                <w:sz w:val="23"/>
              </w:rPr>
              <w:t xml:space="preserve">frecventarea </w:t>
            </w:r>
            <w:r>
              <w:rPr>
                <w:color w:val="000001"/>
                <w:w w:val="105"/>
                <w:sz w:val="23"/>
              </w:rPr>
              <w:t xml:space="preserve">unui centru de zi pentru varstnici; g)alte documente considerate necesare pentru evidentierea situatiei sociale </w:t>
            </w:r>
          </w:p>
          <w:p w:rsidR="00D44EA3" w:rsidRPr="00D44EA3" w:rsidRDefault="00D44EA3" w:rsidP="00D44EA3">
            <w:pPr>
              <w:pStyle w:val="TableParagraph"/>
              <w:numPr>
                <w:ilvl w:val="0"/>
                <w:numId w:val="7"/>
              </w:numPr>
              <w:tabs>
                <w:tab w:val="left" w:pos="261"/>
                <w:tab w:val="left" w:pos="1807"/>
                <w:tab w:val="left" w:pos="2705"/>
              </w:tabs>
              <w:spacing w:before="3" w:line="252" w:lineRule="auto"/>
              <w:ind w:right="108"/>
              <w:rPr>
                <w:b/>
                <w:i/>
                <w:sz w:val="23"/>
              </w:rPr>
            </w:pPr>
          </w:p>
          <w:p w:rsidR="00AC2493" w:rsidRDefault="002F1F0B" w:rsidP="00D44EA3">
            <w:pPr>
              <w:pStyle w:val="TableParagraph"/>
              <w:numPr>
                <w:ilvl w:val="0"/>
                <w:numId w:val="7"/>
              </w:numPr>
              <w:tabs>
                <w:tab w:val="left" w:pos="261"/>
                <w:tab w:val="left" w:pos="1807"/>
                <w:tab w:val="left" w:pos="2705"/>
              </w:tabs>
              <w:spacing w:before="3" w:line="252" w:lineRule="auto"/>
              <w:ind w:right="108"/>
              <w:rPr>
                <w:b/>
                <w:i/>
                <w:sz w:val="23"/>
              </w:rPr>
            </w:pPr>
            <w:r>
              <w:rPr>
                <w:b/>
                <w:i/>
                <w:color w:val="000001"/>
                <w:w w:val="105"/>
                <w:sz w:val="23"/>
              </w:rPr>
              <w:t>Personalul serviciul</w:t>
            </w:r>
            <w:r>
              <w:rPr>
                <w:b/>
                <w:i/>
                <w:color w:val="000001"/>
                <w:spacing w:val="15"/>
                <w:w w:val="105"/>
                <w:sz w:val="23"/>
              </w:rPr>
              <w:t xml:space="preserve"> </w:t>
            </w:r>
            <w:r>
              <w:rPr>
                <w:b/>
                <w:i/>
                <w:color w:val="000001"/>
                <w:w w:val="105"/>
                <w:sz w:val="23"/>
              </w:rPr>
              <w:t>social</w:t>
            </w:r>
          </w:p>
          <w:p w:rsidR="00AC2493" w:rsidRDefault="002F1F0B">
            <w:pPr>
              <w:pStyle w:val="TableParagraph"/>
              <w:spacing w:line="256" w:lineRule="exact"/>
              <w:ind w:left="107"/>
              <w:jc w:val="both"/>
              <w:rPr>
                <w:sz w:val="23"/>
              </w:rPr>
            </w:pPr>
            <w:r>
              <w:rPr>
                <w:color w:val="000001"/>
                <w:w w:val="105"/>
                <w:sz w:val="23"/>
              </w:rPr>
              <w:t>asistent social, psiholog, educator,</w:t>
            </w:r>
          </w:p>
        </w:tc>
      </w:tr>
    </w:tbl>
    <w:p w:rsidR="00AC2493" w:rsidRDefault="00AC2493">
      <w:pPr>
        <w:spacing w:line="256" w:lineRule="exact"/>
        <w:jc w:val="both"/>
        <w:rPr>
          <w:sz w:val="23"/>
        </w:rPr>
        <w:sectPr w:rsidR="00AC2493">
          <w:type w:val="continuous"/>
          <w:pgSz w:w="16840" w:h="11910" w:orient="landscape"/>
          <w:pgMar w:top="1100" w:right="1180" w:bottom="280" w:left="1220" w:header="720" w:footer="720" w:gutter="0"/>
          <w:cols w:space="720"/>
        </w:sectPr>
      </w:pPr>
    </w:p>
    <w:p w:rsidR="00AC2493" w:rsidRDefault="00AC2493">
      <w:pPr>
        <w:spacing w:before="10" w:after="1"/>
        <w:rPr>
          <w:sz w:val="28"/>
        </w:rPr>
      </w:pPr>
    </w:p>
    <w:tbl>
      <w:tblPr>
        <w:tblStyle w:val="TableNormal1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19"/>
        <w:gridCol w:w="5963"/>
        <w:gridCol w:w="4002"/>
      </w:tblGrid>
      <w:tr w:rsidR="00AC2493">
        <w:trPr>
          <w:trHeight w:val="1104"/>
        </w:trPr>
        <w:tc>
          <w:tcPr>
            <w:tcW w:w="4219" w:type="dxa"/>
            <w:tcBorders>
              <w:bottom w:val="nil"/>
            </w:tcBorders>
          </w:tcPr>
          <w:p w:rsidR="00AC2493" w:rsidRDefault="002F1F0B">
            <w:pPr>
              <w:pStyle w:val="TableParagraph"/>
              <w:numPr>
                <w:ilvl w:val="0"/>
                <w:numId w:val="6"/>
              </w:numPr>
              <w:tabs>
                <w:tab w:val="left" w:pos="296"/>
              </w:tabs>
              <w:spacing w:before="13" w:line="249" w:lineRule="auto"/>
              <w:ind w:right="92" w:firstLine="4"/>
              <w:jc w:val="both"/>
              <w:rPr>
                <w:sz w:val="23"/>
              </w:rPr>
            </w:pPr>
            <w:r>
              <w:rPr>
                <w:color w:val="231F1F"/>
                <w:w w:val="105"/>
                <w:sz w:val="23"/>
              </w:rPr>
              <w:t>activitati practice (lucru manual, gradinarit, confectionat obiecte decor, tricotat);</w:t>
            </w:r>
          </w:p>
          <w:p w:rsidR="00AC2493" w:rsidRDefault="002F1F0B">
            <w:pPr>
              <w:pStyle w:val="TableParagraph"/>
              <w:numPr>
                <w:ilvl w:val="0"/>
                <w:numId w:val="6"/>
              </w:numPr>
              <w:tabs>
                <w:tab w:val="left" w:pos="310"/>
              </w:tabs>
              <w:spacing w:line="246" w:lineRule="exact"/>
              <w:ind w:left="309" w:hanging="199"/>
              <w:jc w:val="both"/>
              <w:rPr>
                <w:sz w:val="23"/>
              </w:rPr>
            </w:pPr>
            <w:r>
              <w:rPr>
                <w:color w:val="231F1F"/>
                <w:w w:val="105"/>
                <w:sz w:val="23"/>
              </w:rPr>
              <w:t>terapii psiho-sociale (terapie de</w:t>
            </w:r>
            <w:r>
              <w:rPr>
                <w:color w:val="231F1F"/>
                <w:spacing w:val="29"/>
                <w:w w:val="105"/>
                <w:sz w:val="23"/>
              </w:rPr>
              <w:t xml:space="preserve"> </w:t>
            </w:r>
            <w:r>
              <w:rPr>
                <w:color w:val="231F1F"/>
                <w:w w:val="105"/>
                <w:sz w:val="23"/>
              </w:rPr>
              <w:t>sprijin,</w:t>
            </w:r>
          </w:p>
        </w:tc>
        <w:tc>
          <w:tcPr>
            <w:tcW w:w="5963" w:type="dxa"/>
            <w:vMerge w:val="restart"/>
          </w:tcPr>
          <w:p w:rsidR="00AC2493" w:rsidRDefault="002F1F0B">
            <w:pPr>
              <w:pStyle w:val="TableParagraph"/>
              <w:numPr>
                <w:ilvl w:val="0"/>
                <w:numId w:val="5"/>
              </w:numPr>
              <w:tabs>
                <w:tab w:val="left" w:pos="259"/>
              </w:tabs>
              <w:spacing w:before="8"/>
              <w:rPr>
                <w:sz w:val="23"/>
              </w:rPr>
            </w:pPr>
            <w:r>
              <w:rPr>
                <w:color w:val="231F1F"/>
                <w:w w:val="105"/>
                <w:sz w:val="23"/>
              </w:rPr>
              <w:t>activiati recreativ-distractive (sarbatorirea zilelor</w:t>
            </w:r>
            <w:r>
              <w:rPr>
                <w:color w:val="231F1F"/>
                <w:spacing w:val="15"/>
                <w:w w:val="105"/>
                <w:sz w:val="23"/>
              </w:rPr>
              <w:t xml:space="preserve"> </w:t>
            </w:r>
            <w:r>
              <w:rPr>
                <w:color w:val="231F1F"/>
                <w:w w:val="105"/>
                <w:sz w:val="23"/>
              </w:rPr>
              <w:t>de</w:t>
            </w:r>
          </w:p>
          <w:p w:rsidR="00AC2493" w:rsidRDefault="002F1F0B">
            <w:pPr>
              <w:pStyle w:val="TableParagraph"/>
              <w:spacing w:before="15" w:line="249" w:lineRule="auto"/>
              <w:ind w:left="116" w:right="4" w:firstLine="1"/>
              <w:rPr>
                <w:sz w:val="23"/>
              </w:rPr>
            </w:pPr>
            <w:r>
              <w:rPr>
                <w:color w:val="231F1F"/>
                <w:w w:val="105"/>
                <w:sz w:val="23"/>
              </w:rPr>
              <w:t>na tere i a altor sarbatori/evenimente speciale, plimbari in aer liber, parcuri, excursii la obiective turistice sau manastiri, etc);</w:t>
            </w:r>
          </w:p>
          <w:p w:rsidR="00AC2493" w:rsidRDefault="002F1F0B">
            <w:pPr>
              <w:pStyle w:val="TableParagraph"/>
              <w:numPr>
                <w:ilvl w:val="0"/>
                <w:numId w:val="5"/>
              </w:numPr>
              <w:tabs>
                <w:tab w:val="left" w:pos="563"/>
                <w:tab w:val="left" w:pos="564"/>
                <w:tab w:val="left" w:pos="1645"/>
                <w:tab w:val="left" w:pos="2112"/>
                <w:tab w:val="left" w:pos="3402"/>
                <w:tab w:val="left" w:pos="4748"/>
              </w:tabs>
              <w:spacing w:before="1" w:line="249" w:lineRule="auto"/>
              <w:ind w:left="113" w:right="101" w:firstLine="4"/>
              <w:rPr>
                <w:sz w:val="23"/>
              </w:rPr>
            </w:pPr>
            <w:r>
              <w:rPr>
                <w:color w:val="231F1F"/>
                <w:w w:val="105"/>
                <w:sz w:val="23"/>
              </w:rPr>
              <w:t>activitati</w:t>
            </w:r>
            <w:r>
              <w:rPr>
                <w:color w:val="231F1F"/>
                <w:w w:val="105"/>
                <w:sz w:val="23"/>
              </w:rPr>
              <w:tab/>
              <w:t>de</w:t>
            </w:r>
            <w:r>
              <w:rPr>
                <w:color w:val="231F1F"/>
                <w:w w:val="105"/>
                <w:sz w:val="23"/>
              </w:rPr>
              <w:tab/>
              <w:t>voluntariat</w:t>
            </w:r>
            <w:r>
              <w:rPr>
                <w:color w:val="231F1F"/>
                <w:w w:val="105"/>
                <w:sz w:val="23"/>
              </w:rPr>
              <w:tab/>
              <w:t>(implicarea</w:t>
            </w:r>
            <w:r>
              <w:rPr>
                <w:color w:val="231F1F"/>
                <w:w w:val="105"/>
                <w:sz w:val="23"/>
              </w:rPr>
              <w:tab/>
            </w:r>
            <w:r>
              <w:rPr>
                <w:color w:val="231F1F"/>
                <w:spacing w:val="-1"/>
                <w:sz w:val="23"/>
              </w:rPr>
              <w:t xml:space="preserve">persoanelor </w:t>
            </w:r>
            <w:r>
              <w:rPr>
                <w:color w:val="231F1F"/>
                <w:w w:val="105"/>
                <w:sz w:val="23"/>
              </w:rPr>
              <w:t>varstnice in ac</w:t>
            </w:r>
            <w:r>
              <w:rPr>
                <w:color w:val="231F1F"/>
                <w:w w:val="105"/>
                <w:sz w:val="23"/>
              </w:rPr>
              <w:t>tiuni de</w:t>
            </w:r>
            <w:r>
              <w:rPr>
                <w:color w:val="231F1F"/>
                <w:spacing w:val="12"/>
                <w:w w:val="105"/>
                <w:sz w:val="23"/>
              </w:rPr>
              <w:t xml:space="preserve"> </w:t>
            </w:r>
            <w:r>
              <w:rPr>
                <w:color w:val="231F1F"/>
                <w:w w:val="105"/>
                <w:sz w:val="23"/>
              </w:rPr>
              <w:t>voluntariat).</w:t>
            </w:r>
          </w:p>
          <w:p w:rsidR="00AC2493" w:rsidRDefault="002F1F0B">
            <w:pPr>
              <w:pStyle w:val="TableParagraph"/>
              <w:spacing w:line="249" w:lineRule="auto"/>
              <w:ind w:left="118" w:right="4" w:hanging="27"/>
              <w:rPr>
                <w:sz w:val="23"/>
              </w:rPr>
            </w:pPr>
            <w:r>
              <w:rPr>
                <w:color w:val="231F1F"/>
                <w:w w:val="105"/>
                <w:sz w:val="24"/>
              </w:rPr>
              <w:t xml:space="preserve">1) </w:t>
            </w:r>
            <w:r>
              <w:rPr>
                <w:color w:val="231F1F"/>
                <w:w w:val="105"/>
                <w:sz w:val="23"/>
              </w:rPr>
              <w:t>activitati de dezvoltarea a deprinderilor privind utilizarea retelelor sociale (internet);</w:t>
            </w:r>
          </w:p>
          <w:p w:rsidR="00AC2493" w:rsidRDefault="002F1F0B">
            <w:pPr>
              <w:pStyle w:val="TableParagraph"/>
              <w:spacing w:line="249" w:lineRule="auto"/>
              <w:ind w:left="116" w:right="4" w:firstLine="3"/>
              <w:rPr>
                <w:sz w:val="23"/>
              </w:rPr>
            </w:pPr>
            <w:r>
              <w:rPr>
                <w:color w:val="231F1F"/>
                <w:w w:val="105"/>
                <w:sz w:val="23"/>
              </w:rPr>
              <w:t>Servicii de consiliere, informare sociala i indrumare socio­ administrativa, dupa cum urmeaza:</w:t>
            </w:r>
          </w:p>
          <w:p w:rsidR="00AC2493" w:rsidRDefault="002F1F0B">
            <w:pPr>
              <w:pStyle w:val="TableParagraph"/>
              <w:numPr>
                <w:ilvl w:val="0"/>
                <w:numId w:val="4"/>
              </w:numPr>
              <w:tabs>
                <w:tab w:val="left" w:pos="367"/>
              </w:tabs>
              <w:spacing w:before="2"/>
              <w:rPr>
                <w:sz w:val="23"/>
              </w:rPr>
            </w:pPr>
            <w:r>
              <w:rPr>
                <w:color w:val="231F1F"/>
                <w:w w:val="105"/>
                <w:sz w:val="23"/>
              </w:rPr>
              <w:t>activitati de consiliere</w:t>
            </w:r>
            <w:r>
              <w:rPr>
                <w:color w:val="231F1F"/>
                <w:spacing w:val="23"/>
                <w:w w:val="105"/>
                <w:sz w:val="23"/>
              </w:rPr>
              <w:t xml:space="preserve"> </w:t>
            </w:r>
            <w:r>
              <w:rPr>
                <w:color w:val="231F1F"/>
                <w:w w:val="105"/>
                <w:sz w:val="23"/>
              </w:rPr>
              <w:t>sociala;</w:t>
            </w:r>
          </w:p>
          <w:p w:rsidR="00AC2493" w:rsidRDefault="002F1F0B">
            <w:pPr>
              <w:pStyle w:val="TableParagraph"/>
              <w:numPr>
                <w:ilvl w:val="0"/>
                <w:numId w:val="4"/>
              </w:numPr>
              <w:tabs>
                <w:tab w:val="left" w:pos="377"/>
              </w:tabs>
              <w:spacing w:before="9"/>
              <w:ind w:left="376" w:hanging="261"/>
              <w:rPr>
                <w:sz w:val="23"/>
              </w:rPr>
            </w:pPr>
            <w:r>
              <w:rPr>
                <w:color w:val="231F1F"/>
                <w:w w:val="105"/>
                <w:sz w:val="23"/>
              </w:rPr>
              <w:t>activitati</w:t>
            </w:r>
            <w:r>
              <w:rPr>
                <w:color w:val="231F1F"/>
                <w:w w:val="105"/>
                <w:sz w:val="23"/>
              </w:rPr>
              <w:t xml:space="preserve"> de informare</w:t>
            </w:r>
            <w:r>
              <w:rPr>
                <w:color w:val="231F1F"/>
                <w:spacing w:val="-32"/>
                <w:w w:val="105"/>
                <w:sz w:val="23"/>
              </w:rPr>
              <w:t xml:space="preserve"> </w:t>
            </w:r>
            <w:r>
              <w:rPr>
                <w:color w:val="231F1F"/>
                <w:w w:val="105"/>
                <w:sz w:val="23"/>
              </w:rPr>
              <w:t>sociala;</w:t>
            </w:r>
          </w:p>
          <w:p w:rsidR="00AC2493" w:rsidRDefault="002F1F0B">
            <w:pPr>
              <w:pStyle w:val="TableParagraph"/>
              <w:numPr>
                <w:ilvl w:val="0"/>
                <w:numId w:val="4"/>
              </w:numPr>
              <w:tabs>
                <w:tab w:val="left" w:pos="301"/>
              </w:tabs>
              <w:spacing w:before="14" w:line="244" w:lineRule="auto"/>
              <w:ind w:left="115" w:right="86" w:firstLine="1"/>
              <w:rPr>
                <w:sz w:val="23"/>
              </w:rPr>
            </w:pPr>
            <w:r>
              <w:rPr>
                <w:color w:val="231F1F"/>
                <w:w w:val="105"/>
                <w:sz w:val="23"/>
              </w:rPr>
              <w:t>acompaniere la diferite institutii pentru obtinerea unor beneficii conform</w:t>
            </w:r>
            <w:r>
              <w:rPr>
                <w:color w:val="231F1F"/>
                <w:spacing w:val="-31"/>
                <w:w w:val="105"/>
                <w:sz w:val="23"/>
              </w:rPr>
              <w:t xml:space="preserve"> </w:t>
            </w:r>
            <w:r>
              <w:rPr>
                <w:color w:val="231F1F"/>
                <w:w w:val="105"/>
                <w:sz w:val="23"/>
              </w:rPr>
              <w:t>legii;</w:t>
            </w:r>
          </w:p>
          <w:p w:rsidR="00AC2493" w:rsidRDefault="002F1F0B">
            <w:pPr>
              <w:pStyle w:val="TableParagraph"/>
              <w:numPr>
                <w:ilvl w:val="0"/>
                <w:numId w:val="4"/>
              </w:numPr>
              <w:tabs>
                <w:tab w:val="left" w:pos="377"/>
              </w:tabs>
              <w:spacing w:before="9"/>
              <w:ind w:left="376" w:hanging="259"/>
              <w:rPr>
                <w:sz w:val="23"/>
              </w:rPr>
            </w:pPr>
            <w:r>
              <w:rPr>
                <w:color w:val="231F1F"/>
                <w:w w:val="105"/>
                <w:sz w:val="23"/>
              </w:rPr>
              <w:t>acompaniere</w:t>
            </w:r>
            <w:r>
              <w:rPr>
                <w:color w:val="231F1F"/>
                <w:spacing w:val="17"/>
                <w:w w:val="105"/>
                <w:sz w:val="23"/>
              </w:rPr>
              <w:t xml:space="preserve"> </w:t>
            </w:r>
            <w:r>
              <w:rPr>
                <w:color w:val="231F1F"/>
                <w:w w:val="105"/>
                <w:sz w:val="23"/>
              </w:rPr>
              <w:t>sociala;</w:t>
            </w:r>
          </w:p>
          <w:p w:rsidR="00AC2493" w:rsidRDefault="002F1F0B">
            <w:pPr>
              <w:pStyle w:val="TableParagraph"/>
              <w:spacing w:before="10" w:line="252" w:lineRule="auto"/>
              <w:ind w:left="118" w:right="4" w:hanging="7"/>
              <w:rPr>
                <w:sz w:val="23"/>
              </w:rPr>
            </w:pPr>
            <w:r>
              <w:rPr>
                <w:color w:val="231F1F"/>
                <w:w w:val="105"/>
                <w:sz w:val="23"/>
              </w:rPr>
              <w:t>Programe de recuperare/reabilitare functionala ce cuprind servicii de consiliere psihologice:</w:t>
            </w:r>
          </w:p>
          <w:p w:rsidR="00AC2493" w:rsidRDefault="002F1F0B">
            <w:pPr>
              <w:pStyle w:val="TableParagraph"/>
              <w:numPr>
                <w:ilvl w:val="0"/>
                <w:numId w:val="3"/>
              </w:numPr>
              <w:tabs>
                <w:tab w:val="left" w:pos="367"/>
              </w:tabs>
              <w:spacing w:before="2"/>
              <w:rPr>
                <w:sz w:val="23"/>
              </w:rPr>
            </w:pPr>
            <w:r>
              <w:rPr>
                <w:color w:val="231F1F"/>
                <w:w w:val="105"/>
                <w:sz w:val="23"/>
              </w:rPr>
              <w:t>activitati de consiliere</w:t>
            </w:r>
            <w:r>
              <w:rPr>
                <w:color w:val="231F1F"/>
                <w:spacing w:val="24"/>
                <w:w w:val="105"/>
                <w:sz w:val="23"/>
              </w:rPr>
              <w:t xml:space="preserve"> </w:t>
            </w:r>
            <w:r>
              <w:rPr>
                <w:color w:val="231F1F"/>
                <w:w w:val="105"/>
                <w:sz w:val="23"/>
              </w:rPr>
              <w:t>psihologica</w:t>
            </w:r>
            <w:r>
              <w:rPr>
                <w:color w:val="231F1F"/>
                <w:w w:val="105"/>
                <w:sz w:val="23"/>
              </w:rPr>
              <w:t>;</w:t>
            </w:r>
          </w:p>
          <w:p w:rsidR="00AC2493" w:rsidRDefault="002F1F0B">
            <w:pPr>
              <w:pStyle w:val="TableParagraph"/>
              <w:numPr>
                <w:ilvl w:val="0"/>
                <w:numId w:val="3"/>
              </w:numPr>
              <w:tabs>
                <w:tab w:val="left" w:pos="377"/>
              </w:tabs>
              <w:spacing w:before="9"/>
              <w:ind w:left="376" w:hanging="261"/>
              <w:rPr>
                <w:sz w:val="23"/>
              </w:rPr>
            </w:pPr>
            <w:r>
              <w:rPr>
                <w:color w:val="231F1F"/>
                <w:w w:val="105"/>
                <w:sz w:val="23"/>
              </w:rPr>
              <w:t>antrenament cognitiv (grup sau</w:t>
            </w:r>
            <w:r>
              <w:rPr>
                <w:color w:val="231F1F"/>
                <w:spacing w:val="16"/>
                <w:w w:val="105"/>
                <w:sz w:val="23"/>
              </w:rPr>
              <w:t xml:space="preserve"> </w:t>
            </w:r>
            <w:r>
              <w:rPr>
                <w:color w:val="231F1F"/>
                <w:w w:val="105"/>
                <w:sz w:val="23"/>
              </w:rPr>
              <w:t>individual)</w:t>
            </w:r>
          </w:p>
        </w:tc>
        <w:tc>
          <w:tcPr>
            <w:tcW w:w="4002" w:type="dxa"/>
            <w:vMerge w:val="restart"/>
          </w:tcPr>
          <w:p w:rsidR="00AC2493" w:rsidRDefault="002F1F0B">
            <w:pPr>
              <w:pStyle w:val="TableParagraph"/>
              <w:spacing w:before="8"/>
              <w:jc w:val="both"/>
              <w:rPr>
                <w:sz w:val="23"/>
              </w:rPr>
            </w:pPr>
            <w:r>
              <w:rPr>
                <w:color w:val="231F1F"/>
                <w:w w:val="105"/>
                <w:sz w:val="23"/>
              </w:rPr>
              <w:t>administrator i muncitor calificat</w:t>
            </w:r>
          </w:p>
          <w:p w:rsidR="00AC2493" w:rsidRDefault="00AC2493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AC2493" w:rsidRDefault="002F1F0B">
            <w:pPr>
              <w:pStyle w:val="TableParagraph"/>
              <w:spacing w:line="252" w:lineRule="auto"/>
              <w:ind w:left="111" w:hanging="1"/>
              <w:rPr>
                <w:b/>
                <w:i/>
                <w:sz w:val="23"/>
              </w:rPr>
            </w:pPr>
            <w:r>
              <w:rPr>
                <w:b/>
                <w:i/>
                <w:color w:val="231F1F"/>
                <w:w w:val="105"/>
                <w:sz w:val="23"/>
              </w:rPr>
              <w:t>Criteriile de eligibilitate ale beneficiarilor</w:t>
            </w:r>
          </w:p>
          <w:p w:rsidR="00AC2493" w:rsidRPr="00D44EA3" w:rsidRDefault="002F1F0B" w:rsidP="00D44EA3">
            <w:pPr>
              <w:pStyle w:val="TableParagraph"/>
              <w:numPr>
                <w:ilvl w:val="0"/>
                <w:numId w:val="2"/>
              </w:numPr>
              <w:tabs>
                <w:tab w:val="left" w:pos="382"/>
              </w:tabs>
              <w:spacing w:line="259" w:lineRule="exact"/>
              <w:ind w:right="69" w:firstLine="2"/>
              <w:jc w:val="both"/>
              <w:rPr>
                <w:sz w:val="23"/>
              </w:rPr>
            </w:pPr>
            <w:r w:rsidRPr="00D44EA3">
              <w:rPr>
                <w:color w:val="231F1F"/>
                <w:w w:val="105"/>
                <w:sz w:val="23"/>
              </w:rPr>
              <w:t>are varsta legala de pens</w:t>
            </w:r>
            <w:r w:rsidR="00D44EA3" w:rsidRPr="00D44EA3">
              <w:rPr>
                <w:color w:val="231F1F"/>
                <w:w w:val="105"/>
                <w:sz w:val="23"/>
              </w:rPr>
              <w:t>io</w:t>
            </w:r>
            <w:r w:rsidRPr="00D44EA3">
              <w:rPr>
                <w:color w:val="231F1F"/>
                <w:w w:val="105"/>
                <w:sz w:val="23"/>
              </w:rPr>
              <w:t xml:space="preserve">nare, conform Legii nr. l 7/2000 republicata, privind asistenta sociala a persoanelor varstnce, cu </w:t>
            </w:r>
            <w:r w:rsidRPr="00D44EA3">
              <w:rPr>
                <w:color w:val="231F1F"/>
                <w:w w:val="105"/>
                <w:sz w:val="23"/>
              </w:rPr>
              <w:t>modificarile</w:t>
            </w:r>
            <w:r w:rsidR="00D44EA3" w:rsidRPr="00D44EA3">
              <w:rPr>
                <w:color w:val="231F1F"/>
                <w:spacing w:val="13"/>
                <w:w w:val="105"/>
                <w:sz w:val="23"/>
              </w:rPr>
              <w:t xml:space="preserve"> și </w:t>
            </w:r>
            <w:r w:rsidRPr="00D44EA3">
              <w:rPr>
                <w:color w:val="231F1F"/>
                <w:w w:val="105"/>
                <w:sz w:val="23"/>
              </w:rPr>
              <w:t>completarile ulterioare;</w:t>
            </w:r>
          </w:p>
          <w:p w:rsidR="00AC2493" w:rsidRDefault="002F1F0B">
            <w:pPr>
              <w:pStyle w:val="TableParagraph"/>
              <w:numPr>
                <w:ilvl w:val="0"/>
                <w:numId w:val="2"/>
              </w:numPr>
              <w:tabs>
                <w:tab w:val="left" w:pos="319"/>
              </w:tabs>
              <w:spacing w:before="12" w:line="249" w:lineRule="auto"/>
              <w:ind w:left="107" w:right="83" w:firstLine="4"/>
              <w:jc w:val="both"/>
              <w:rPr>
                <w:sz w:val="23"/>
              </w:rPr>
            </w:pPr>
            <w:r>
              <w:rPr>
                <w:color w:val="231F1F"/>
                <w:w w:val="105"/>
                <w:sz w:val="23"/>
              </w:rPr>
              <w:t xml:space="preserve">persoana sa aiba domiciliu pe </w:t>
            </w:r>
            <w:r>
              <w:rPr>
                <w:color w:val="231F1F"/>
                <w:spacing w:val="-3"/>
                <w:w w:val="105"/>
                <w:sz w:val="23"/>
              </w:rPr>
              <w:t xml:space="preserve">raza </w:t>
            </w:r>
            <w:r>
              <w:rPr>
                <w:color w:val="231F1F"/>
                <w:w w:val="105"/>
                <w:sz w:val="23"/>
              </w:rPr>
              <w:t>Municipiului T</w:t>
            </w:r>
            <w:r w:rsidR="00D44EA3">
              <w:rPr>
                <w:color w:val="231F1F"/>
                <w:w w:val="105"/>
                <w:sz w:val="23"/>
              </w:rPr>
              <w:t>â</w:t>
            </w:r>
            <w:r>
              <w:rPr>
                <w:color w:val="231F1F"/>
                <w:w w:val="105"/>
                <w:sz w:val="23"/>
              </w:rPr>
              <w:t>rgu</w:t>
            </w:r>
            <w:r>
              <w:rPr>
                <w:color w:val="231F1F"/>
                <w:spacing w:val="-37"/>
                <w:w w:val="105"/>
                <w:sz w:val="23"/>
              </w:rPr>
              <w:t xml:space="preserve"> </w:t>
            </w:r>
            <w:r>
              <w:rPr>
                <w:color w:val="231F1F"/>
                <w:w w:val="105"/>
                <w:sz w:val="23"/>
              </w:rPr>
              <w:t>Jiu;</w:t>
            </w:r>
          </w:p>
          <w:p w:rsidR="00AC2493" w:rsidRDefault="002F1F0B">
            <w:pPr>
              <w:pStyle w:val="TableParagraph"/>
              <w:numPr>
                <w:ilvl w:val="0"/>
                <w:numId w:val="2"/>
              </w:numPr>
              <w:tabs>
                <w:tab w:val="left" w:pos="406"/>
              </w:tabs>
              <w:spacing w:before="3" w:line="252" w:lineRule="auto"/>
              <w:ind w:left="112" w:right="84" w:hanging="1"/>
              <w:jc w:val="both"/>
              <w:rPr>
                <w:sz w:val="23"/>
              </w:rPr>
            </w:pPr>
            <w:r>
              <w:rPr>
                <w:color w:val="231F1F"/>
                <w:w w:val="105"/>
                <w:sz w:val="23"/>
              </w:rPr>
              <w:t>persoana sa nu sufere de boli contagioase sau psihice (de</w:t>
            </w:r>
            <w:r>
              <w:rPr>
                <w:color w:val="231F1F"/>
                <w:spacing w:val="60"/>
                <w:w w:val="105"/>
                <w:sz w:val="23"/>
              </w:rPr>
              <w:t xml:space="preserve"> </w:t>
            </w:r>
            <w:r>
              <w:rPr>
                <w:color w:val="231F1F"/>
                <w:w w:val="105"/>
                <w:sz w:val="23"/>
              </w:rPr>
              <w:t>tip psihoze, Alzheimer, etc) care pot afecta integritatea celorlalte persoane care frecventeaza</w:t>
            </w:r>
            <w:r>
              <w:rPr>
                <w:color w:val="231F1F"/>
                <w:spacing w:val="8"/>
                <w:w w:val="105"/>
                <w:sz w:val="23"/>
              </w:rPr>
              <w:t xml:space="preserve"> </w:t>
            </w:r>
            <w:r>
              <w:rPr>
                <w:color w:val="231F1F"/>
                <w:w w:val="105"/>
                <w:sz w:val="23"/>
              </w:rPr>
              <w:t>centrul.</w:t>
            </w:r>
          </w:p>
          <w:p w:rsidR="00AC2493" w:rsidRDefault="002F1F0B">
            <w:pPr>
              <w:pStyle w:val="TableParagraph"/>
              <w:numPr>
                <w:ilvl w:val="0"/>
                <w:numId w:val="2"/>
              </w:numPr>
              <w:tabs>
                <w:tab w:val="left" w:pos="266"/>
              </w:tabs>
              <w:spacing w:line="249" w:lineRule="auto"/>
              <w:ind w:left="99" w:right="80" w:firstLine="12"/>
              <w:jc w:val="both"/>
              <w:rPr>
                <w:sz w:val="23"/>
              </w:rPr>
            </w:pPr>
            <w:r>
              <w:rPr>
                <w:color w:val="231F1F"/>
                <w:w w:val="105"/>
                <w:sz w:val="23"/>
              </w:rPr>
              <w:t>persoana varstnica sa nu fie incadrata in gradul de dependenta IA, IB, IC, in urma evaluarii prin aplicarea Fi</w:t>
            </w:r>
            <w:r w:rsidR="00D44EA3">
              <w:rPr>
                <w:color w:val="231F1F"/>
                <w:w w:val="105"/>
                <w:sz w:val="23"/>
              </w:rPr>
              <w:t>șei</w:t>
            </w:r>
            <w:r>
              <w:rPr>
                <w:color w:val="231F1F"/>
                <w:w w:val="105"/>
                <w:sz w:val="23"/>
              </w:rPr>
              <w:t xml:space="preserve"> de evaluare socio-medicala din Grila nationala de evaluare a nevoilor persoanelor</w:t>
            </w:r>
            <w:r>
              <w:rPr>
                <w:color w:val="231F1F"/>
                <w:spacing w:val="5"/>
                <w:w w:val="105"/>
                <w:sz w:val="23"/>
              </w:rPr>
              <w:t xml:space="preserve"> </w:t>
            </w:r>
            <w:r>
              <w:rPr>
                <w:color w:val="231F1F"/>
                <w:w w:val="105"/>
                <w:sz w:val="23"/>
              </w:rPr>
              <w:t>varstnice;</w:t>
            </w:r>
          </w:p>
          <w:p w:rsidR="00AC2493" w:rsidRDefault="002F1F0B">
            <w:pPr>
              <w:pStyle w:val="TableParagraph"/>
              <w:numPr>
                <w:ilvl w:val="0"/>
                <w:numId w:val="2"/>
              </w:numPr>
              <w:tabs>
                <w:tab w:val="left" w:pos="393"/>
              </w:tabs>
              <w:spacing w:before="4" w:line="252" w:lineRule="auto"/>
              <w:ind w:left="108" w:right="84" w:firstLine="3"/>
              <w:jc w:val="both"/>
              <w:rPr>
                <w:sz w:val="23"/>
              </w:rPr>
            </w:pPr>
            <w:r>
              <w:rPr>
                <w:color w:val="231F1F"/>
                <w:w w:val="105"/>
                <w:sz w:val="23"/>
              </w:rPr>
              <w:t>identificarea ca nev</w:t>
            </w:r>
            <w:r w:rsidR="00D44EA3">
              <w:rPr>
                <w:color w:val="231F1F"/>
                <w:w w:val="105"/>
                <w:sz w:val="23"/>
              </w:rPr>
              <w:t>oi</w:t>
            </w:r>
            <w:r>
              <w:rPr>
                <w:color w:val="231F1F"/>
                <w:w w:val="105"/>
                <w:sz w:val="23"/>
              </w:rPr>
              <w:t xml:space="preserve"> principale includ</w:t>
            </w:r>
            <w:r>
              <w:rPr>
                <w:color w:val="231F1F"/>
                <w:w w:val="105"/>
                <w:sz w:val="23"/>
              </w:rPr>
              <w:t>erea in activitati de socializare din comunitate prevenind astfel marginalizarea sociala a persoan</w:t>
            </w:r>
            <w:r w:rsidR="00325507">
              <w:rPr>
                <w:color w:val="231F1F"/>
                <w:w w:val="105"/>
                <w:sz w:val="23"/>
              </w:rPr>
              <w:t>ei</w:t>
            </w:r>
            <w:r>
              <w:rPr>
                <w:color w:val="231F1F"/>
                <w:w w:val="105"/>
                <w:sz w:val="23"/>
              </w:rPr>
              <w:t xml:space="preserve"> varstnice;.</w:t>
            </w:r>
          </w:p>
        </w:tc>
      </w:tr>
      <w:tr w:rsidR="00AC2493">
        <w:trPr>
          <w:trHeight w:val="537"/>
        </w:trPr>
        <w:tc>
          <w:tcPr>
            <w:tcW w:w="4219" w:type="dxa"/>
            <w:tcBorders>
              <w:top w:val="nil"/>
              <w:bottom w:val="nil"/>
            </w:tcBorders>
          </w:tcPr>
          <w:p w:rsidR="00AC2493" w:rsidRDefault="002F1F0B">
            <w:pPr>
              <w:pStyle w:val="TableParagraph"/>
              <w:spacing w:line="259" w:lineRule="exact"/>
              <w:ind w:left="108"/>
              <w:rPr>
                <w:sz w:val="23"/>
              </w:rPr>
            </w:pPr>
            <w:r>
              <w:rPr>
                <w:color w:val="231F1F"/>
                <w:w w:val="105"/>
                <w:sz w:val="23"/>
              </w:rPr>
              <w:t>individual sau de grup), relaxare p</w:t>
            </w:r>
            <w:r w:rsidR="00451733">
              <w:rPr>
                <w:color w:val="231F1F"/>
                <w:w w:val="105"/>
                <w:sz w:val="23"/>
              </w:rPr>
              <w:t>rin</w:t>
            </w:r>
          </w:p>
          <w:p w:rsidR="00AC2493" w:rsidRDefault="002F1F0B">
            <w:pPr>
              <w:pStyle w:val="TableParagraph"/>
              <w:spacing w:before="9" w:line="249" w:lineRule="exact"/>
              <w:rPr>
                <w:sz w:val="23"/>
              </w:rPr>
            </w:pPr>
            <w:r>
              <w:rPr>
                <w:color w:val="231F1F"/>
                <w:sz w:val="23"/>
              </w:rPr>
              <w:t>meloterapie;</w:t>
            </w:r>
          </w:p>
        </w:tc>
        <w:tc>
          <w:tcPr>
            <w:tcW w:w="5963" w:type="dxa"/>
            <w:vMerge/>
            <w:tcBorders>
              <w:top w:val="nil"/>
            </w:tcBorders>
          </w:tcPr>
          <w:p w:rsidR="00AC2493" w:rsidRDefault="00AC2493">
            <w:pPr>
              <w:rPr>
                <w:sz w:val="2"/>
                <w:szCs w:val="2"/>
              </w:rPr>
            </w:pPr>
          </w:p>
        </w:tc>
        <w:tc>
          <w:tcPr>
            <w:tcW w:w="4002" w:type="dxa"/>
            <w:vMerge/>
            <w:tcBorders>
              <w:top w:val="nil"/>
            </w:tcBorders>
          </w:tcPr>
          <w:p w:rsidR="00AC2493" w:rsidRDefault="00AC2493">
            <w:pPr>
              <w:rPr>
                <w:sz w:val="2"/>
                <w:szCs w:val="2"/>
              </w:rPr>
            </w:pPr>
          </w:p>
        </w:tc>
      </w:tr>
      <w:tr w:rsidR="00AC2493">
        <w:trPr>
          <w:trHeight w:val="263"/>
        </w:trPr>
        <w:tc>
          <w:tcPr>
            <w:tcW w:w="4219" w:type="dxa"/>
            <w:tcBorders>
              <w:top w:val="nil"/>
              <w:bottom w:val="nil"/>
            </w:tcBorders>
          </w:tcPr>
          <w:p w:rsidR="00AC2493" w:rsidRDefault="002F1F0B">
            <w:pPr>
              <w:pStyle w:val="TableParagraph"/>
              <w:tabs>
                <w:tab w:val="left" w:pos="1319"/>
                <w:tab w:val="left" w:pos="2623"/>
              </w:tabs>
              <w:spacing w:line="244" w:lineRule="exact"/>
              <w:ind w:left="111"/>
              <w:rPr>
                <w:sz w:val="23"/>
              </w:rPr>
            </w:pPr>
            <w:r>
              <w:rPr>
                <w:color w:val="231F1F"/>
                <w:sz w:val="23"/>
              </w:rPr>
              <w:t>c)activitati</w:t>
            </w:r>
            <w:r>
              <w:rPr>
                <w:color w:val="231F1F"/>
                <w:sz w:val="23"/>
              </w:rPr>
              <w:tab/>
              <w:t>informative</w:t>
            </w:r>
            <w:r>
              <w:rPr>
                <w:color w:val="231F1F"/>
                <w:sz w:val="23"/>
              </w:rPr>
              <w:tab/>
              <w:t>(citirea</w:t>
            </w:r>
            <w:r>
              <w:rPr>
                <w:color w:val="231F1F"/>
                <w:spacing w:val="6"/>
                <w:sz w:val="23"/>
              </w:rPr>
              <w:t xml:space="preserve"> </w:t>
            </w:r>
            <w:r>
              <w:rPr>
                <w:color w:val="231F1F"/>
                <w:sz w:val="23"/>
              </w:rPr>
              <w:t>pres</w:t>
            </w:r>
            <w:r w:rsidR="00451733">
              <w:rPr>
                <w:color w:val="231F1F"/>
                <w:sz w:val="23"/>
              </w:rPr>
              <w:t>ei</w:t>
            </w:r>
            <w:r>
              <w:rPr>
                <w:color w:val="231F1F"/>
                <w:sz w:val="23"/>
              </w:rPr>
              <w:t>,</w:t>
            </w:r>
          </w:p>
        </w:tc>
        <w:tc>
          <w:tcPr>
            <w:tcW w:w="5963" w:type="dxa"/>
            <w:vMerge/>
            <w:tcBorders>
              <w:top w:val="nil"/>
            </w:tcBorders>
          </w:tcPr>
          <w:p w:rsidR="00AC2493" w:rsidRDefault="00AC2493">
            <w:pPr>
              <w:rPr>
                <w:sz w:val="2"/>
                <w:szCs w:val="2"/>
              </w:rPr>
            </w:pPr>
          </w:p>
        </w:tc>
        <w:tc>
          <w:tcPr>
            <w:tcW w:w="4002" w:type="dxa"/>
            <w:vMerge/>
            <w:tcBorders>
              <w:top w:val="nil"/>
            </w:tcBorders>
          </w:tcPr>
          <w:p w:rsidR="00AC2493" w:rsidRDefault="00AC2493">
            <w:pPr>
              <w:rPr>
                <w:sz w:val="2"/>
                <w:szCs w:val="2"/>
              </w:rPr>
            </w:pPr>
          </w:p>
        </w:tc>
      </w:tr>
      <w:tr w:rsidR="00AC2493">
        <w:trPr>
          <w:trHeight w:val="537"/>
        </w:trPr>
        <w:tc>
          <w:tcPr>
            <w:tcW w:w="4219" w:type="dxa"/>
            <w:tcBorders>
              <w:top w:val="nil"/>
              <w:bottom w:val="nil"/>
            </w:tcBorders>
          </w:tcPr>
          <w:p w:rsidR="00AC2493" w:rsidRDefault="002F1F0B">
            <w:pPr>
              <w:pStyle w:val="TableParagraph"/>
              <w:spacing w:line="259" w:lineRule="exact"/>
              <w:ind w:left="111"/>
              <w:rPr>
                <w:sz w:val="23"/>
              </w:rPr>
            </w:pPr>
            <w:r>
              <w:rPr>
                <w:color w:val="231F1F"/>
                <w:w w:val="105"/>
                <w:sz w:val="23"/>
              </w:rPr>
              <w:t>carti, reviste, urmarirea programelor de</w:t>
            </w:r>
          </w:p>
          <w:p w:rsidR="00AC2493" w:rsidRDefault="002F1F0B">
            <w:pPr>
              <w:pStyle w:val="TableParagraph"/>
              <w:spacing w:before="9" w:line="249" w:lineRule="exact"/>
              <w:ind w:left="113"/>
              <w:rPr>
                <w:sz w:val="23"/>
              </w:rPr>
            </w:pPr>
            <w:r>
              <w:rPr>
                <w:color w:val="231F1F"/>
                <w:w w:val="105"/>
                <w:sz w:val="23"/>
              </w:rPr>
              <w:t>radio sau tv);</w:t>
            </w:r>
          </w:p>
        </w:tc>
        <w:tc>
          <w:tcPr>
            <w:tcW w:w="5963" w:type="dxa"/>
            <w:vMerge/>
            <w:tcBorders>
              <w:top w:val="nil"/>
            </w:tcBorders>
          </w:tcPr>
          <w:p w:rsidR="00AC2493" w:rsidRDefault="00AC2493">
            <w:pPr>
              <w:rPr>
                <w:sz w:val="2"/>
                <w:szCs w:val="2"/>
              </w:rPr>
            </w:pPr>
          </w:p>
        </w:tc>
        <w:tc>
          <w:tcPr>
            <w:tcW w:w="4002" w:type="dxa"/>
            <w:vMerge/>
            <w:tcBorders>
              <w:top w:val="nil"/>
            </w:tcBorders>
          </w:tcPr>
          <w:p w:rsidR="00AC2493" w:rsidRDefault="00AC2493">
            <w:pPr>
              <w:rPr>
                <w:sz w:val="2"/>
                <w:szCs w:val="2"/>
              </w:rPr>
            </w:pPr>
          </w:p>
        </w:tc>
      </w:tr>
      <w:tr w:rsidR="00AC2493">
        <w:trPr>
          <w:trHeight w:val="537"/>
        </w:trPr>
        <w:tc>
          <w:tcPr>
            <w:tcW w:w="4219" w:type="dxa"/>
            <w:tcBorders>
              <w:top w:val="nil"/>
              <w:bottom w:val="nil"/>
            </w:tcBorders>
          </w:tcPr>
          <w:p w:rsidR="00AC2493" w:rsidRDefault="002F1F0B">
            <w:pPr>
              <w:pStyle w:val="TableParagraph"/>
              <w:tabs>
                <w:tab w:val="left" w:pos="1202"/>
                <w:tab w:val="left" w:pos="2505"/>
              </w:tabs>
              <w:spacing w:line="259" w:lineRule="exact"/>
              <w:rPr>
                <w:sz w:val="23"/>
              </w:rPr>
            </w:pPr>
            <w:r>
              <w:rPr>
                <w:color w:val="231F1F"/>
                <w:w w:val="105"/>
                <w:sz w:val="23"/>
              </w:rPr>
              <w:t>d)grupuri</w:t>
            </w:r>
            <w:r>
              <w:rPr>
                <w:color w:val="231F1F"/>
                <w:w w:val="105"/>
                <w:sz w:val="23"/>
              </w:rPr>
              <w:tab/>
              <w:t xml:space="preserve">de </w:t>
            </w:r>
            <w:r>
              <w:rPr>
                <w:color w:val="231F1F"/>
                <w:spacing w:val="49"/>
                <w:w w:val="105"/>
                <w:sz w:val="23"/>
              </w:rPr>
              <w:t xml:space="preserve"> </w:t>
            </w:r>
            <w:r>
              <w:rPr>
                <w:color w:val="231F1F"/>
                <w:w w:val="105"/>
                <w:sz w:val="23"/>
              </w:rPr>
              <w:t>discutii</w:t>
            </w:r>
            <w:r>
              <w:rPr>
                <w:color w:val="231F1F"/>
                <w:w w:val="105"/>
                <w:sz w:val="23"/>
              </w:rPr>
              <w:tab/>
              <w:t>tematice</w:t>
            </w:r>
            <w:r>
              <w:rPr>
                <w:color w:val="231F1F"/>
                <w:spacing w:val="48"/>
                <w:w w:val="105"/>
                <w:sz w:val="23"/>
              </w:rPr>
              <w:t xml:space="preserve"> </w:t>
            </w:r>
            <w:r>
              <w:rPr>
                <w:color w:val="231F1F"/>
                <w:w w:val="105"/>
                <w:sz w:val="23"/>
              </w:rPr>
              <w:t>(teme:</w:t>
            </w:r>
          </w:p>
          <w:p w:rsidR="00AC2493" w:rsidRDefault="002F1F0B">
            <w:pPr>
              <w:pStyle w:val="TableParagraph"/>
              <w:spacing w:before="9" w:line="249" w:lineRule="exact"/>
              <w:rPr>
                <w:sz w:val="23"/>
              </w:rPr>
            </w:pPr>
            <w:r>
              <w:rPr>
                <w:color w:val="231F1F"/>
                <w:sz w:val="23"/>
              </w:rPr>
              <w:t>medicale, sociale, religioase, distractive);</w:t>
            </w:r>
          </w:p>
        </w:tc>
        <w:tc>
          <w:tcPr>
            <w:tcW w:w="5963" w:type="dxa"/>
            <w:vMerge/>
            <w:tcBorders>
              <w:top w:val="nil"/>
            </w:tcBorders>
          </w:tcPr>
          <w:p w:rsidR="00AC2493" w:rsidRDefault="00AC2493">
            <w:pPr>
              <w:rPr>
                <w:sz w:val="2"/>
                <w:szCs w:val="2"/>
              </w:rPr>
            </w:pPr>
          </w:p>
        </w:tc>
        <w:tc>
          <w:tcPr>
            <w:tcW w:w="4002" w:type="dxa"/>
            <w:vMerge/>
            <w:tcBorders>
              <w:top w:val="nil"/>
            </w:tcBorders>
          </w:tcPr>
          <w:p w:rsidR="00AC2493" w:rsidRDefault="00AC2493">
            <w:pPr>
              <w:rPr>
                <w:sz w:val="2"/>
                <w:szCs w:val="2"/>
              </w:rPr>
            </w:pPr>
          </w:p>
        </w:tc>
      </w:tr>
      <w:tr w:rsidR="00AC2493">
        <w:trPr>
          <w:trHeight w:val="1091"/>
        </w:trPr>
        <w:tc>
          <w:tcPr>
            <w:tcW w:w="4219" w:type="dxa"/>
            <w:tcBorders>
              <w:top w:val="nil"/>
              <w:bottom w:val="nil"/>
            </w:tcBorders>
          </w:tcPr>
          <w:p w:rsidR="00AC2493" w:rsidRPr="00D44EA3" w:rsidRDefault="002F1F0B">
            <w:pPr>
              <w:pStyle w:val="TableParagraph"/>
              <w:numPr>
                <w:ilvl w:val="0"/>
                <w:numId w:val="1"/>
              </w:numPr>
              <w:tabs>
                <w:tab w:val="left" w:pos="412"/>
              </w:tabs>
              <w:spacing w:line="249" w:lineRule="auto"/>
              <w:ind w:right="90" w:hanging="2"/>
              <w:rPr>
                <w:color w:val="231F1F"/>
                <w:sz w:val="23"/>
              </w:rPr>
            </w:pPr>
            <w:r w:rsidRPr="00D44EA3">
              <w:rPr>
                <w:color w:val="231F1F"/>
                <w:w w:val="105"/>
                <w:sz w:val="23"/>
              </w:rPr>
              <w:t xml:space="preserve">jocuri de grup </w:t>
            </w:r>
            <w:r w:rsidR="00451733" w:rsidRPr="00D44EA3">
              <w:rPr>
                <w:color w:val="231F1F"/>
                <w:w w:val="105"/>
                <w:sz w:val="23"/>
              </w:rPr>
              <w:t>j</w:t>
            </w:r>
            <w:r w:rsidRPr="00D44EA3">
              <w:rPr>
                <w:color w:val="231F1F"/>
                <w:w w:val="105"/>
                <w:sz w:val="23"/>
              </w:rPr>
              <w:t xml:space="preserve">ocuri de </w:t>
            </w:r>
            <w:r w:rsidR="00451733" w:rsidRPr="00D44EA3">
              <w:rPr>
                <w:color w:val="231F1F"/>
                <w:w w:val="105"/>
                <w:sz w:val="23"/>
              </w:rPr>
              <w:t>ș</w:t>
            </w:r>
            <w:r w:rsidRPr="00D44EA3">
              <w:rPr>
                <w:color w:val="231F1F"/>
                <w:w w:val="105"/>
                <w:sz w:val="23"/>
              </w:rPr>
              <w:t>ah, table, rummy);</w:t>
            </w:r>
          </w:p>
          <w:p w:rsidR="00AC2493" w:rsidRPr="00D44EA3" w:rsidRDefault="002F1F0B">
            <w:pPr>
              <w:pStyle w:val="TableParagraph"/>
              <w:numPr>
                <w:ilvl w:val="0"/>
                <w:numId w:val="1"/>
              </w:numPr>
              <w:tabs>
                <w:tab w:val="left" w:pos="402"/>
              </w:tabs>
              <w:spacing w:line="268" w:lineRule="exact"/>
              <w:ind w:left="401" w:hanging="296"/>
              <w:rPr>
                <w:color w:val="231F1F"/>
                <w:sz w:val="24"/>
              </w:rPr>
            </w:pPr>
            <w:r w:rsidRPr="00D44EA3">
              <w:rPr>
                <w:color w:val="231F1F"/>
                <w:w w:val="105"/>
                <w:sz w:val="23"/>
              </w:rPr>
              <w:t>terapii ocupationale (pictura,</w:t>
            </w:r>
            <w:r w:rsidRPr="00D44EA3">
              <w:rPr>
                <w:color w:val="231F1F"/>
                <w:spacing w:val="16"/>
                <w:w w:val="105"/>
                <w:sz w:val="23"/>
              </w:rPr>
              <w:t xml:space="preserve"> </w:t>
            </w:r>
            <w:r w:rsidRPr="00D44EA3">
              <w:rPr>
                <w:color w:val="231F1F"/>
                <w:w w:val="105"/>
                <w:sz w:val="23"/>
              </w:rPr>
              <w:t>colorat</w:t>
            </w:r>
          </w:p>
          <w:p w:rsidR="00AC2493" w:rsidRPr="00D44EA3" w:rsidRDefault="002F1F0B">
            <w:pPr>
              <w:pStyle w:val="TableParagraph"/>
              <w:tabs>
                <w:tab w:val="left" w:pos="1026"/>
                <w:tab w:val="left" w:pos="1874"/>
                <w:tab w:val="left" w:pos="2371"/>
                <w:tab w:val="left" w:pos="3430"/>
              </w:tabs>
              <w:spacing w:line="258" w:lineRule="exact"/>
              <w:ind w:left="111"/>
              <w:rPr>
                <w:sz w:val="24"/>
              </w:rPr>
            </w:pPr>
            <w:r w:rsidRPr="00D44EA3">
              <w:rPr>
                <w:color w:val="231F1F"/>
              </w:rPr>
              <w:t>pentru</w:t>
            </w:r>
            <w:r w:rsidRPr="00D44EA3">
              <w:rPr>
                <w:color w:val="231F1F"/>
              </w:rPr>
              <w:tab/>
            </w:r>
            <w:r w:rsidRPr="00D44EA3">
              <w:rPr>
                <w:color w:val="231F1F"/>
                <w:sz w:val="24"/>
              </w:rPr>
              <w:t>adulti</w:t>
            </w:r>
            <w:r w:rsidRPr="00D44EA3">
              <w:rPr>
                <w:color w:val="231F1F"/>
                <w:sz w:val="24"/>
              </w:rPr>
              <w:tab/>
            </w:r>
            <w:r w:rsidRPr="00D44EA3">
              <w:rPr>
                <w:color w:val="231F1F"/>
              </w:rPr>
              <w:t>in</w:t>
            </w:r>
            <w:r w:rsidRPr="00D44EA3">
              <w:rPr>
                <w:color w:val="231F1F"/>
              </w:rPr>
              <w:tab/>
              <w:t>vederea</w:t>
            </w:r>
            <w:r w:rsidRPr="00D44EA3">
              <w:rPr>
                <w:color w:val="231F1F"/>
              </w:rPr>
              <w:tab/>
            </w:r>
            <w:r w:rsidRPr="00D44EA3">
              <w:rPr>
                <w:color w:val="231F1F"/>
                <w:w w:val="95"/>
                <w:sz w:val="24"/>
              </w:rPr>
              <w:t>sporirii</w:t>
            </w:r>
          </w:p>
        </w:tc>
        <w:tc>
          <w:tcPr>
            <w:tcW w:w="5963" w:type="dxa"/>
            <w:vMerge/>
            <w:tcBorders>
              <w:top w:val="nil"/>
            </w:tcBorders>
          </w:tcPr>
          <w:p w:rsidR="00AC2493" w:rsidRDefault="00AC2493">
            <w:pPr>
              <w:rPr>
                <w:sz w:val="2"/>
                <w:szCs w:val="2"/>
              </w:rPr>
            </w:pPr>
          </w:p>
        </w:tc>
        <w:tc>
          <w:tcPr>
            <w:tcW w:w="4002" w:type="dxa"/>
            <w:vMerge/>
            <w:tcBorders>
              <w:top w:val="nil"/>
            </w:tcBorders>
          </w:tcPr>
          <w:p w:rsidR="00AC2493" w:rsidRDefault="00AC2493">
            <w:pPr>
              <w:rPr>
                <w:sz w:val="2"/>
                <w:szCs w:val="2"/>
              </w:rPr>
            </w:pPr>
          </w:p>
        </w:tc>
      </w:tr>
      <w:tr w:rsidR="00AC2493">
        <w:trPr>
          <w:trHeight w:val="539"/>
        </w:trPr>
        <w:tc>
          <w:tcPr>
            <w:tcW w:w="4219" w:type="dxa"/>
            <w:tcBorders>
              <w:top w:val="nil"/>
              <w:bottom w:val="nil"/>
            </w:tcBorders>
          </w:tcPr>
          <w:p w:rsidR="00AC2493" w:rsidRDefault="002F1F0B">
            <w:pPr>
              <w:pStyle w:val="TableParagraph"/>
              <w:tabs>
                <w:tab w:val="left" w:pos="1394"/>
              </w:tabs>
              <w:spacing w:line="258" w:lineRule="exact"/>
              <w:rPr>
                <w:sz w:val="23"/>
              </w:rPr>
            </w:pPr>
            <w:r>
              <w:rPr>
                <w:color w:val="231F1F"/>
                <w:sz w:val="23"/>
              </w:rPr>
              <w:t>dexteritatii</w:t>
            </w:r>
            <w:r>
              <w:rPr>
                <w:color w:val="231F1F"/>
                <w:sz w:val="23"/>
              </w:rPr>
              <w:tab/>
            </w:r>
            <w:r w:rsidR="00D44EA3">
              <w:rPr>
                <w:color w:val="231F1F"/>
                <w:sz w:val="23"/>
              </w:rPr>
              <w:t>și</w:t>
            </w:r>
            <w:r>
              <w:rPr>
                <w:color w:val="231F1F"/>
                <w:sz w:val="23"/>
              </w:rPr>
              <w:t xml:space="preserve">   relax</w:t>
            </w:r>
            <w:r w:rsidR="00D44EA3">
              <w:rPr>
                <w:color w:val="231F1F"/>
                <w:sz w:val="23"/>
              </w:rPr>
              <w:t>ă</w:t>
            </w:r>
            <w:r>
              <w:rPr>
                <w:color w:val="231F1F"/>
                <w:sz w:val="23"/>
              </w:rPr>
              <w:t>rii</w:t>
            </w:r>
            <w:r>
              <w:rPr>
                <w:color w:val="231F1F"/>
                <w:sz w:val="23"/>
              </w:rPr>
              <w:t xml:space="preserve">, puzzle  </w:t>
            </w:r>
            <w:r>
              <w:rPr>
                <w:color w:val="231F1F"/>
                <w:spacing w:val="12"/>
                <w:sz w:val="23"/>
              </w:rPr>
              <w:t xml:space="preserve"> </w:t>
            </w:r>
            <w:r>
              <w:rPr>
                <w:color w:val="231F1F"/>
                <w:sz w:val="23"/>
              </w:rPr>
              <w:t>pentru</w:t>
            </w:r>
          </w:p>
          <w:p w:rsidR="00AC2493" w:rsidRDefault="002F1F0B">
            <w:pPr>
              <w:pStyle w:val="TableParagraph"/>
              <w:spacing w:before="9" w:line="251" w:lineRule="exact"/>
              <w:ind w:left="111"/>
              <w:rPr>
                <w:sz w:val="23"/>
              </w:rPr>
            </w:pPr>
            <w:r>
              <w:rPr>
                <w:color w:val="231F1F"/>
                <w:w w:val="105"/>
                <w:sz w:val="23"/>
              </w:rPr>
              <w:t>adulti   in   vederea   stimularii</w:t>
            </w:r>
            <w:r>
              <w:rPr>
                <w:color w:val="231F1F"/>
                <w:spacing w:val="5"/>
                <w:w w:val="105"/>
                <w:sz w:val="23"/>
              </w:rPr>
              <w:t xml:space="preserve"> </w:t>
            </w:r>
            <w:r>
              <w:rPr>
                <w:color w:val="231F1F"/>
                <w:w w:val="105"/>
                <w:sz w:val="23"/>
              </w:rPr>
              <w:t>cerebrale,</w:t>
            </w:r>
          </w:p>
        </w:tc>
        <w:tc>
          <w:tcPr>
            <w:tcW w:w="5963" w:type="dxa"/>
            <w:vMerge/>
            <w:tcBorders>
              <w:top w:val="nil"/>
            </w:tcBorders>
          </w:tcPr>
          <w:p w:rsidR="00AC2493" w:rsidRDefault="00AC2493">
            <w:pPr>
              <w:rPr>
                <w:sz w:val="2"/>
                <w:szCs w:val="2"/>
              </w:rPr>
            </w:pPr>
          </w:p>
        </w:tc>
        <w:tc>
          <w:tcPr>
            <w:tcW w:w="4002" w:type="dxa"/>
            <w:vMerge/>
            <w:tcBorders>
              <w:top w:val="nil"/>
            </w:tcBorders>
          </w:tcPr>
          <w:p w:rsidR="00AC2493" w:rsidRDefault="00AC2493">
            <w:pPr>
              <w:rPr>
                <w:sz w:val="2"/>
                <w:szCs w:val="2"/>
              </w:rPr>
            </w:pPr>
          </w:p>
        </w:tc>
      </w:tr>
      <w:tr w:rsidR="00AC2493">
        <w:trPr>
          <w:trHeight w:val="814"/>
        </w:trPr>
        <w:tc>
          <w:tcPr>
            <w:tcW w:w="4219" w:type="dxa"/>
            <w:tcBorders>
              <w:top w:val="nil"/>
              <w:bottom w:val="nil"/>
            </w:tcBorders>
          </w:tcPr>
          <w:p w:rsidR="00AC2493" w:rsidRDefault="002F1F0B">
            <w:pPr>
              <w:pStyle w:val="TableParagraph"/>
              <w:spacing w:line="262" w:lineRule="exact"/>
              <w:ind w:left="111"/>
              <w:rPr>
                <w:sz w:val="23"/>
              </w:rPr>
            </w:pPr>
            <w:r>
              <w:rPr>
                <w:color w:val="231F1F"/>
                <w:w w:val="105"/>
                <w:sz w:val="23"/>
              </w:rPr>
              <w:t>etc);</w:t>
            </w:r>
          </w:p>
          <w:p w:rsidR="00AC2493" w:rsidRDefault="002F1F0B">
            <w:pPr>
              <w:pStyle w:val="TableParagraph"/>
              <w:spacing w:before="4" w:line="270" w:lineRule="atLeast"/>
              <w:ind w:hanging="5"/>
              <w:rPr>
                <w:sz w:val="23"/>
              </w:rPr>
            </w:pPr>
            <w:r>
              <w:rPr>
                <w:color w:val="231F1F"/>
                <w:w w:val="105"/>
                <w:sz w:val="23"/>
              </w:rPr>
              <w:t>g)activitati artistice (teatru, dans, auditii muzicale, vernisaj);</w:t>
            </w:r>
          </w:p>
        </w:tc>
        <w:tc>
          <w:tcPr>
            <w:tcW w:w="5963" w:type="dxa"/>
            <w:vMerge/>
            <w:tcBorders>
              <w:top w:val="nil"/>
            </w:tcBorders>
          </w:tcPr>
          <w:p w:rsidR="00AC2493" w:rsidRDefault="00AC2493">
            <w:pPr>
              <w:rPr>
                <w:sz w:val="2"/>
                <w:szCs w:val="2"/>
              </w:rPr>
            </w:pPr>
          </w:p>
        </w:tc>
        <w:tc>
          <w:tcPr>
            <w:tcW w:w="4002" w:type="dxa"/>
            <w:vMerge/>
            <w:tcBorders>
              <w:top w:val="nil"/>
            </w:tcBorders>
          </w:tcPr>
          <w:p w:rsidR="00AC2493" w:rsidRDefault="00AC2493">
            <w:pPr>
              <w:rPr>
                <w:sz w:val="2"/>
                <w:szCs w:val="2"/>
              </w:rPr>
            </w:pPr>
          </w:p>
        </w:tc>
      </w:tr>
      <w:tr w:rsidR="00AC2493">
        <w:trPr>
          <w:trHeight w:val="537"/>
        </w:trPr>
        <w:tc>
          <w:tcPr>
            <w:tcW w:w="4219" w:type="dxa"/>
            <w:tcBorders>
              <w:top w:val="nil"/>
              <w:bottom w:val="nil"/>
            </w:tcBorders>
          </w:tcPr>
          <w:p w:rsidR="00AC2493" w:rsidRDefault="002F1F0B">
            <w:pPr>
              <w:pStyle w:val="TableParagraph"/>
              <w:tabs>
                <w:tab w:val="left" w:pos="1384"/>
                <w:tab w:val="left" w:pos="2832"/>
              </w:tabs>
              <w:spacing w:line="259" w:lineRule="exact"/>
              <w:ind w:left="113"/>
              <w:rPr>
                <w:sz w:val="23"/>
              </w:rPr>
            </w:pPr>
            <w:r>
              <w:rPr>
                <w:color w:val="231F1F"/>
                <w:w w:val="105"/>
                <w:sz w:val="23"/>
              </w:rPr>
              <w:t>h)activitati</w:t>
            </w:r>
            <w:r>
              <w:rPr>
                <w:color w:val="231F1F"/>
                <w:w w:val="105"/>
                <w:sz w:val="23"/>
              </w:rPr>
              <w:tab/>
              <w:t>educationale</w:t>
            </w:r>
            <w:r>
              <w:rPr>
                <w:color w:val="231F1F"/>
                <w:w w:val="105"/>
                <w:sz w:val="23"/>
              </w:rPr>
              <w:tab/>
              <w:t>intergeneratii</w:t>
            </w:r>
          </w:p>
          <w:p w:rsidR="00AC2493" w:rsidRDefault="002F1F0B">
            <w:pPr>
              <w:pStyle w:val="TableParagraph"/>
              <w:spacing w:before="9" w:line="249" w:lineRule="exact"/>
              <w:ind w:left="110"/>
              <w:rPr>
                <w:sz w:val="23"/>
              </w:rPr>
            </w:pPr>
            <w:r>
              <w:rPr>
                <w:color w:val="231F1F"/>
                <w:w w:val="105"/>
                <w:sz w:val="23"/>
              </w:rPr>
              <w:t xml:space="preserve">(programe  derulate  impreuna  cu </w:t>
            </w:r>
            <w:r>
              <w:rPr>
                <w:color w:val="231F1F"/>
                <w:spacing w:val="35"/>
                <w:w w:val="105"/>
                <w:sz w:val="23"/>
              </w:rPr>
              <w:t xml:space="preserve"> </w:t>
            </w:r>
            <w:r>
              <w:rPr>
                <w:color w:val="231F1F"/>
                <w:w w:val="105"/>
                <w:sz w:val="23"/>
              </w:rPr>
              <w:t>copii,</w:t>
            </w:r>
          </w:p>
        </w:tc>
        <w:tc>
          <w:tcPr>
            <w:tcW w:w="5963" w:type="dxa"/>
            <w:vMerge/>
            <w:tcBorders>
              <w:top w:val="nil"/>
            </w:tcBorders>
          </w:tcPr>
          <w:p w:rsidR="00AC2493" w:rsidRDefault="00AC2493">
            <w:pPr>
              <w:rPr>
                <w:sz w:val="2"/>
                <w:szCs w:val="2"/>
              </w:rPr>
            </w:pPr>
          </w:p>
        </w:tc>
        <w:tc>
          <w:tcPr>
            <w:tcW w:w="4002" w:type="dxa"/>
            <w:vMerge/>
            <w:tcBorders>
              <w:top w:val="nil"/>
            </w:tcBorders>
          </w:tcPr>
          <w:p w:rsidR="00AC2493" w:rsidRDefault="00AC2493">
            <w:pPr>
              <w:rPr>
                <w:sz w:val="2"/>
                <w:szCs w:val="2"/>
              </w:rPr>
            </w:pPr>
          </w:p>
        </w:tc>
      </w:tr>
      <w:tr w:rsidR="00AC2493">
        <w:trPr>
          <w:trHeight w:val="814"/>
        </w:trPr>
        <w:tc>
          <w:tcPr>
            <w:tcW w:w="4219" w:type="dxa"/>
            <w:tcBorders>
              <w:top w:val="nil"/>
              <w:bottom w:val="nil"/>
            </w:tcBorders>
          </w:tcPr>
          <w:p w:rsidR="00AC2493" w:rsidRDefault="002F1F0B">
            <w:pPr>
              <w:pStyle w:val="TableParagraph"/>
              <w:spacing w:line="259" w:lineRule="exact"/>
              <w:ind w:left="113"/>
              <w:rPr>
                <w:sz w:val="23"/>
              </w:rPr>
            </w:pPr>
            <w:r>
              <w:rPr>
                <w:color w:val="231F1F"/>
                <w:w w:val="105"/>
                <w:sz w:val="23"/>
              </w:rPr>
              <w:t>studenti, voluntari);</w:t>
            </w:r>
          </w:p>
          <w:p w:rsidR="00AC2493" w:rsidRDefault="002F1F0B">
            <w:pPr>
              <w:pStyle w:val="TableParagraph"/>
              <w:spacing w:before="4" w:line="270" w:lineRule="atLeast"/>
              <w:ind w:left="113" w:hanging="6"/>
              <w:rPr>
                <w:sz w:val="23"/>
              </w:rPr>
            </w:pPr>
            <w:r>
              <w:rPr>
                <w:color w:val="231F1F"/>
                <w:w w:val="105"/>
                <w:sz w:val="23"/>
              </w:rPr>
              <w:t>i)</w:t>
            </w:r>
            <w:r>
              <w:rPr>
                <w:color w:val="231F1F"/>
                <w:w w:val="105"/>
                <w:sz w:val="23"/>
              </w:rPr>
              <w:t>activitati in comunitate (vizionare de spectacole, vizite la anumite institutii,</w:t>
            </w:r>
          </w:p>
        </w:tc>
        <w:tc>
          <w:tcPr>
            <w:tcW w:w="5963" w:type="dxa"/>
            <w:vMerge/>
            <w:tcBorders>
              <w:top w:val="nil"/>
            </w:tcBorders>
          </w:tcPr>
          <w:p w:rsidR="00AC2493" w:rsidRDefault="00AC2493">
            <w:pPr>
              <w:rPr>
                <w:sz w:val="2"/>
                <w:szCs w:val="2"/>
              </w:rPr>
            </w:pPr>
          </w:p>
        </w:tc>
        <w:tc>
          <w:tcPr>
            <w:tcW w:w="4002" w:type="dxa"/>
            <w:vMerge/>
            <w:tcBorders>
              <w:top w:val="nil"/>
            </w:tcBorders>
          </w:tcPr>
          <w:p w:rsidR="00AC2493" w:rsidRDefault="00AC2493">
            <w:pPr>
              <w:rPr>
                <w:sz w:val="2"/>
                <w:szCs w:val="2"/>
              </w:rPr>
            </w:pPr>
          </w:p>
        </w:tc>
      </w:tr>
      <w:tr w:rsidR="00AC2493">
        <w:trPr>
          <w:trHeight w:val="791"/>
        </w:trPr>
        <w:tc>
          <w:tcPr>
            <w:tcW w:w="4219" w:type="dxa"/>
            <w:tcBorders>
              <w:top w:val="nil"/>
            </w:tcBorders>
          </w:tcPr>
          <w:p w:rsidR="00AC2493" w:rsidRDefault="002F1F0B">
            <w:pPr>
              <w:pStyle w:val="TableParagraph"/>
              <w:tabs>
                <w:tab w:val="left" w:pos="876"/>
                <w:tab w:val="left" w:pos="1865"/>
                <w:tab w:val="left" w:pos="3087"/>
                <w:tab w:val="left" w:pos="3465"/>
              </w:tabs>
              <w:spacing w:line="244" w:lineRule="auto"/>
              <w:ind w:right="98"/>
              <w:rPr>
                <w:sz w:val="23"/>
              </w:rPr>
            </w:pPr>
            <w:r>
              <w:rPr>
                <w:color w:val="231F1F"/>
                <w:w w:val="105"/>
                <w:sz w:val="23"/>
              </w:rPr>
              <w:t>serate</w:t>
            </w:r>
            <w:r>
              <w:rPr>
                <w:color w:val="231F1F"/>
                <w:w w:val="105"/>
                <w:sz w:val="23"/>
              </w:rPr>
              <w:tab/>
              <w:t>dansate,</w:t>
            </w:r>
            <w:r>
              <w:rPr>
                <w:color w:val="231F1F"/>
                <w:w w:val="105"/>
                <w:sz w:val="23"/>
              </w:rPr>
              <w:tab/>
              <w:t>participare</w:t>
            </w:r>
            <w:r>
              <w:rPr>
                <w:color w:val="231F1F"/>
                <w:w w:val="105"/>
                <w:sz w:val="23"/>
              </w:rPr>
              <w:tab/>
              <w:t>la</w:t>
            </w:r>
            <w:r>
              <w:rPr>
                <w:color w:val="231F1F"/>
                <w:w w:val="105"/>
                <w:sz w:val="23"/>
              </w:rPr>
              <w:tab/>
            </w:r>
            <w:r>
              <w:rPr>
                <w:color w:val="231F1F"/>
                <w:spacing w:val="-3"/>
                <w:sz w:val="23"/>
              </w:rPr>
              <w:t xml:space="preserve">actiuni </w:t>
            </w:r>
            <w:r>
              <w:rPr>
                <w:color w:val="231F1F"/>
                <w:w w:val="105"/>
                <w:sz w:val="23"/>
              </w:rPr>
              <w:t>mediatice);</w:t>
            </w:r>
          </w:p>
        </w:tc>
        <w:tc>
          <w:tcPr>
            <w:tcW w:w="5963" w:type="dxa"/>
            <w:vMerge/>
            <w:tcBorders>
              <w:top w:val="nil"/>
            </w:tcBorders>
          </w:tcPr>
          <w:p w:rsidR="00AC2493" w:rsidRDefault="00AC2493">
            <w:pPr>
              <w:rPr>
                <w:sz w:val="2"/>
                <w:szCs w:val="2"/>
              </w:rPr>
            </w:pPr>
          </w:p>
        </w:tc>
        <w:tc>
          <w:tcPr>
            <w:tcW w:w="4002" w:type="dxa"/>
            <w:vMerge/>
            <w:tcBorders>
              <w:top w:val="nil"/>
            </w:tcBorders>
          </w:tcPr>
          <w:p w:rsidR="00AC2493" w:rsidRDefault="00AC2493">
            <w:pPr>
              <w:rPr>
                <w:sz w:val="2"/>
                <w:szCs w:val="2"/>
              </w:rPr>
            </w:pPr>
          </w:p>
        </w:tc>
      </w:tr>
    </w:tbl>
    <w:p w:rsidR="0054397B" w:rsidRDefault="0054397B"/>
    <w:sectPr w:rsidR="0054397B" w:rsidSect="00B7474A">
      <w:pgSz w:w="16840" w:h="11910" w:orient="landscape"/>
      <w:pgMar w:top="1100" w:right="1180" w:bottom="280" w:left="12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442AA"/>
    <w:multiLevelType w:val="hybridMultilevel"/>
    <w:tmpl w:val="65F4BF82"/>
    <w:lvl w:ilvl="0" w:tplc="61A42D78">
      <w:start w:val="1"/>
      <w:numFmt w:val="lowerLetter"/>
      <w:lvlText w:val="%1)"/>
      <w:lvlJc w:val="left"/>
      <w:pPr>
        <w:ind w:left="107" w:hanging="184"/>
        <w:jc w:val="left"/>
      </w:pPr>
      <w:rPr>
        <w:rFonts w:ascii="Times New Roman" w:eastAsia="Times New Roman" w:hAnsi="Times New Roman" w:cs="Times New Roman" w:hint="default"/>
        <w:color w:val="231F1F"/>
        <w:spacing w:val="-1"/>
        <w:w w:val="102"/>
        <w:sz w:val="21"/>
        <w:szCs w:val="21"/>
      </w:rPr>
    </w:lvl>
    <w:lvl w:ilvl="1" w:tplc="DA84ACC0">
      <w:numFmt w:val="bullet"/>
      <w:lvlText w:val="•"/>
      <w:lvlJc w:val="left"/>
      <w:pPr>
        <w:ind w:left="510" w:hanging="184"/>
      </w:pPr>
      <w:rPr>
        <w:rFonts w:hint="default"/>
      </w:rPr>
    </w:lvl>
    <w:lvl w:ilvl="2" w:tplc="B644BC46">
      <w:numFmt w:val="bullet"/>
      <w:lvlText w:val="•"/>
      <w:lvlJc w:val="left"/>
      <w:pPr>
        <w:ind w:left="920" w:hanging="184"/>
      </w:pPr>
      <w:rPr>
        <w:rFonts w:hint="default"/>
      </w:rPr>
    </w:lvl>
    <w:lvl w:ilvl="3" w:tplc="6A0A998E">
      <w:numFmt w:val="bullet"/>
      <w:lvlText w:val="•"/>
      <w:lvlJc w:val="left"/>
      <w:pPr>
        <w:ind w:left="1331" w:hanging="184"/>
      </w:pPr>
      <w:rPr>
        <w:rFonts w:hint="default"/>
      </w:rPr>
    </w:lvl>
    <w:lvl w:ilvl="4" w:tplc="45F2BCAE">
      <w:numFmt w:val="bullet"/>
      <w:lvlText w:val="•"/>
      <w:lvlJc w:val="left"/>
      <w:pPr>
        <w:ind w:left="1741" w:hanging="184"/>
      </w:pPr>
      <w:rPr>
        <w:rFonts w:hint="default"/>
      </w:rPr>
    </w:lvl>
    <w:lvl w:ilvl="5" w:tplc="CE1A55E6">
      <w:numFmt w:val="bullet"/>
      <w:lvlText w:val="•"/>
      <w:lvlJc w:val="left"/>
      <w:pPr>
        <w:ind w:left="2152" w:hanging="184"/>
      </w:pPr>
      <w:rPr>
        <w:rFonts w:hint="default"/>
      </w:rPr>
    </w:lvl>
    <w:lvl w:ilvl="6" w:tplc="A926BE98">
      <w:numFmt w:val="bullet"/>
      <w:lvlText w:val="•"/>
      <w:lvlJc w:val="left"/>
      <w:pPr>
        <w:ind w:left="2562" w:hanging="184"/>
      </w:pPr>
      <w:rPr>
        <w:rFonts w:hint="default"/>
      </w:rPr>
    </w:lvl>
    <w:lvl w:ilvl="7" w:tplc="5FC8D61E">
      <w:numFmt w:val="bullet"/>
      <w:lvlText w:val="•"/>
      <w:lvlJc w:val="left"/>
      <w:pPr>
        <w:ind w:left="2972" w:hanging="184"/>
      </w:pPr>
      <w:rPr>
        <w:rFonts w:hint="default"/>
      </w:rPr>
    </w:lvl>
    <w:lvl w:ilvl="8" w:tplc="DDA6E9FC">
      <w:numFmt w:val="bullet"/>
      <w:lvlText w:val="•"/>
      <w:lvlJc w:val="left"/>
      <w:pPr>
        <w:ind w:left="3383" w:hanging="184"/>
      </w:pPr>
      <w:rPr>
        <w:rFonts w:hint="default"/>
      </w:rPr>
    </w:lvl>
  </w:abstractNum>
  <w:abstractNum w:abstractNumId="1">
    <w:nsid w:val="339232B5"/>
    <w:multiLevelType w:val="hybridMultilevel"/>
    <w:tmpl w:val="0AA6F33A"/>
    <w:lvl w:ilvl="0" w:tplc="A184DAE4">
      <w:start w:val="1"/>
      <w:numFmt w:val="lowerLetter"/>
      <w:lvlText w:val="%1)"/>
      <w:lvlJc w:val="left"/>
      <w:pPr>
        <w:ind w:left="366" w:hanging="250"/>
        <w:jc w:val="left"/>
      </w:pPr>
      <w:rPr>
        <w:rFonts w:ascii="Times New Roman" w:eastAsia="Times New Roman" w:hAnsi="Times New Roman" w:cs="Times New Roman" w:hint="default"/>
        <w:color w:val="231F1F"/>
        <w:spacing w:val="-1"/>
        <w:w w:val="105"/>
        <w:sz w:val="23"/>
        <w:szCs w:val="23"/>
      </w:rPr>
    </w:lvl>
    <w:lvl w:ilvl="1" w:tplc="18305F42">
      <w:numFmt w:val="bullet"/>
      <w:lvlText w:val="•"/>
      <w:lvlJc w:val="left"/>
      <w:pPr>
        <w:ind w:left="918" w:hanging="250"/>
      </w:pPr>
      <w:rPr>
        <w:rFonts w:hint="default"/>
      </w:rPr>
    </w:lvl>
    <w:lvl w:ilvl="2" w:tplc="C3A888EE">
      <w:numFmt w:val="bullet"/>
      <w:lvlText w:val="•"/>
      <w:lvlJc w:val="left"/>
      <w:pPr>
        <w:ind w:left="1477" w:hanging="250"/>
      </w:pPr>
      <w:rPr>
        <w:rFonts w:hint="default"/>
      </w:rPr>
    </w:lvl>
    <w:lvl w:ilvl="3" w:tplc="954E40CC">
      <w:numFmt w:val="bullet"/>
      <w:lvlText w:val="•"/>
      <w:lvlJc w:val="left"/>
      <w:pPr>
        <w:ind w:left="2036" w:hanging="250"/>
      </w:pPr>
      <w:rPr>
        <w:rFonts w:hint="default"/>
      </w:rPr>
    </w:lvl>
    <w:lvl w:ilvl="4" w:tplc="41666E24">
      <w:numFmt w:val="bullet"/>
      <w:lvlText w:val="•"/>
      <w:lvlJc w:val="left"/>
      <w:pPr>
        <w:ind w:left="2595" w:hanging="250"/>
      </w:pPr>
      <w:rPr>
        <w:rFonts w:hint="default"/>
      </w:rPr>
    </w:lvl>
    <w:lvl w:ilvl="5" w:tplc="E628510A">
      <w:numFmt w:val="bullet"/>
      <w:lvlText w:val="•"/>
      <w:lvlJc w:val="left"/>
      <w:pPr>
        <w:ind w:left="3154" w:hanging="250"/>
      </w:pPr>
      <w:rPr>
        <w:rFonts w:hint="default"/>
      </w:rPr>
    </w:lvl>
    <w:lvl w:ilvl="6" w:tplc="79AC286C">
      <w:numFmt w:val="bullet"/>
      <w:lvlText w:val="•"/>
      <w:lvlJc w:val="left"/>
      <w:pPr>
        <w:ind w:left="3712" w:hanging="250"/>
      </w:pPr>
      <w:rPr>
        <w:rFonts w:hint="default"/>
      </w:rPr>
    </w:lvl>
    <w:lvl w:ilvl="7" w:tplc="13F4DC60">
      <w:numFmt w:val="bullet"/>
      <w:lvlText w:val="•"/>
      <w:lvlJc w:val="left"/>
      <w:pPr>
        <w:ind w:left="4271" w:hanging="250"/>
      </w:pPr>
      <w:rPr>
        <w:rFonts w:hint="default"/>
      </w:rPr>
    </w:lvl>
    <w:lvl w:ilvl="8" w:tplc="08D8A72C">
      <w:numFmt w:val="bullet"/>
      <w:lvlText w:val="•"/>
      <w:lvlJc w:val="left"/>
      <w:pPr>
        <w:ind w:left="4830" w:hanging="250"/>
      </w:pPr>
      <w:rPr>
        <w:rFonts w:hint="default"/>
      </w:rPr>
    </w:lvl>
  </w:abstractNum>
  <w:abstractNum w:abstractNumId="2">
    <w:nsid w:val="4ABE21C9"/>
    <w:multiLevelType w:val="hybridMultilevel"/>
    <w:tmpl w:val="CE1C867C"/>
    <w:lvl w:ilvl="0" w:tplc="E1A03AEE">
      <w:start w:val="5"/>
      <w:numFmt w:val="lowerLetter"/>
      <w:lvlText w:val="%1)"/>
      <w:lvlJc w:val="left"/>
      <w:pPr>
        <w:ind w:left="113" w:hanging="301"/>
        <w:jc w:val="left"/>
      </w:pPr>
      <w:rPr>
        <w:rFonts w:hint="default"/>
        <w:spacing w:val="-1"/>
        <w:w w:val="106"/>
      </w:rPr>
    </w:lvl>
    <w:lvl w:ilvl="1" w:tplc="0FAEC2B4">
      <w:numFmt w:val="bullet"/>
      <w:lvlText w:val="•"/>
      <w:lvlJc w:val="left"/>
      <w:pPr>
        <w:ind w:left="528" w:hanging="301"/>
      </w:pPr>
      <w:rPr>
        <w:rFonts w:hint="default"/>
      </w:rPr>
    </w:lvl>
    <w:lvl w:ilvl="2" w:tplc="2AB82EBE">
      <w:numFmt w:val="bullet"/>
      <w:lvlText w:val="•"/>
      <w:lvlJc w:val="left"/>
      <w:pPr>
        <w:ind w:left="936" w:hanging="301"/>
      </w:pPr>
      <w:rPr>
        <w:rFonts w:hint="default"/>
      </w:rPr>
    </w:lvl>
    <w:lvl w:ilvl="3" w:tplc="A7CA717C">
      <w:numFmt w:val="bullet"/>
      <w:lvlText w:val="•"/>
      <w:lvlJc w:val="left"/>
      <w:pPr>
        <w:ind w:left="1345" w:hanging="301"/>
      </w:pPr>
      <w:rPr>
        <w:rFonts w:hint="default"/>
      </w:rPr>
    </w:lvl>
    <w:lvl w:ilvl="4" w:tplc="FF168958">
      <w:numFmt w:val="bullet"/>
      <w:lvlText w:val="•"/>
      <w:lvlJc w:val="left"/>
      <w:pPr>
        <w:ind w:left="1753" w:hanging="301"/>
      </w:pPr>
      <w:rPr>
        <w:rFonts w:hint="default"/>
      </w:rPr>
    </w:lvl>
    <w:lvl w:ilvl="5" w:tplc="8ABAA050">
      <w:numFmt w:val="bullet"/>
      <w:lvlText w:val="•"/>
      <w:lvlJc w:val="left"/>
      <w:pPr>
        <w:ind w:left="2162" w:hanging="301"/>
      </w:pPr>
      <w:rPr>
        <w:rFonts w:hint="default"/>
      </w:rPr>
    </w:lvl>
    <w:lvl w:ilvl="6" w:tplc="AD16B9BC">
      <w:numFmt w:val="bullet"/>
      <w:lvlText w:val="•"/>
      <w:lvlJc w:val="left"/>
      <w:pPr>
        <w:ind w:left="2570" w:hanging="301"/>
      </w:pPr>
      <w:rPr>
        <w:rFonts w:hint="default"/>
      </w:rPr>
    </w:lvl>
    <w:lvl w:ilvl="7" w:tplc="E63C3584">
      <w:numFmt w:val="bullet"/>
      <w:lvlText w:val="•"/>
      <w:lvlJc w:val="left"/>
      <w:pPr>
        <w:ind w:left="2978" w:hanging="301"/>
      </w:pPr>
      <w:rPr>
        <w:rFonts w:hint="default"/>
      </w:rPr>
    </w:lvl>
    <w:lvl w:ilvl="8" w:tplc="64E4F8A2">
      <w:numFmt w:val="bullet"/>
      <w:lvlText w:val="•"/>
      <w:lvlJc w:val="left"/>
      <w:pPr>
        <w:ind w:left="3387" w:hanging="301"/>
      </w:pPr>
      <w:rPr>
        <w:rFonts w:hint="default"/>
      </w:rPr>
    </w:lvl>
  </w:abstractNum>
  <w:abstractNum w:abstractNumId="3">
    <w:nsid w:val="629D773C"/>
    <w:multiLevelType w:val="hybridMultilevel"/>
    <w:tmpl w:val="F62208B0"/>
    <w:lvl w:ilvl="0" w:tplc="8182FC5C">
      <w:numFmt w:val="bullet"/>
      <w:lvlText w:val="-"/>
      <w:lvlJc w:val="left"/>
      <w:pPr>
        <w:ind w:left="109" w:hanging="271"/>
      </w:pPr>
      <w:rPr>
        <w:rFonts w:ascii="Times New Roman" w:eastAsia="Times New Roman" w:hAnsi="Times New Roman" w:cs="Times New Roman" w:hint="default"/>
        <w:color w:val="231F1F"/>
        <w:w w:val="105"/>
        <w:sz w:val="23"/>
        <w:szCs w:val="23"/>
      </w:rPr>
    </w:lvl>
    <w:lvl w:ilvl="1" w:tplc="EEEA369E">
      <w:numFmt w:val="bullet"/>
      <w:lvlText w:val="•"/>
      <w:lvlJc w:val="left"/>
      <w:pPr>
        <w:ind w:left="488" w:hanging="271"/>
      </w:pPr>
      <w:rPr>
        <w:rFonts w:hint="default"/>
      </w:rPr>
    </w:lvl>
    <w:lvl w:ilvl="2" w:tplc="CF8A737A">
      <w:numFmt w:val="bullet"/>
      <w:lvlText w:val="•"/>
      <w:lvlJc w:val="left"/>
      <w:pPr>
        <w:ind w:left="877" w:hanging="271"/>
      </w:pPr>
      <w:rPr>
        <w:rFonts w:hint="default"/>
      </w:rPr>
    </w:lvl>
    <w:lvl w:ilvl="3" w:tplc="845E9FC4">
      <w:numFmt w:val="bullet"/>
      <w:lvlText w:val="•"/>
      <w:lvlJc w:val="left"/>
      <w:pPr>
        <w:ind w:left="1266" w:hanging="271"/>
      </w:pPr>
      <w:rPr>
        <w:rFonts w:hint="default"/>
      </w:rPr>
    </w:lvl>
    <w:lvl w:ilvl="4" w:tplc="AE36E66A">
      <w:numFmt w:val="bullet"/>
      <w:lvlText w:val="•"/>
      <w:lvlJc w:val="left"/>
      <w:pPr>
        <w:ind w:left="1654" w:hanging="271"/>
      </w:pPr>
      <w:rPr>
        <w:rFonts w:hint="default"/>
      </w:rPr>
    </w:lvl>
    <w:lvl w:ilvl="5" w:tplc="FAD8E0DA">
      <w:numFmt w:val="bullet"/>
      <w:lvlText w:val="•"/>
      <w:lvlJc w:val="left"/>
      <w:pPr>
        <w:ind w:left="2043" w:hanging="271"/>
      </w:pPr>
      <w:rPr>
        <w:rFonts w:hint="default"/>
      </w:rPr>
    </w:lvl>
    <w:lvl w:ilvl="6" w:tplc="C23C1BE6">
      <w:numFmt w:val="bullet"/>
      <w:lvlText w:val="•"/>
      <w:lvlJc w:val="left"/>
      <w:pPr>
        <w:ind w:left="2432" w:hanging="271"/>
      </w:pPr>
      <w:rPr>
        <w:rFonts w:hint="default"/>
      </w:rPr>
    </w:lvl>
    <w:lvl w:ilvl="7" w:tplc="BAF01B2C">
      <w:numFmt w:val="bullet"/>
      <w:lvlText w:val="•"/>
      <w:lvlJc w:val="left"/>
      <w:pPr>
        <w:ind w:left="2820" w:hanging="271"/>
      </w:pPr>
      <w:rPr>
        <w:rFonts w:hint="default"/>
      </w:rPr>
    </w:lvl>
    <w:lvl w:ilvl="8" w:tplc="C638D5AA">
      <w:numFmt w:val="bullet"/>
      <w:lvlText w:val="•"/>
      <w:lvlJc w:val="left"/>
      <w:pPr>
        <w:ind w:left="3209" w:hanging="271"/>
      </w:pPr>
      <w:rPr>
        <w:rFonts w:hint="default"/>
      </w:rPr>
    </w:lvl>
  </w:abstractNum>
  <w:abstractNum w:abstractNumId="4">
    <w:nsid w:val="6DF115E0"/>
    <w:multiLevelType w:val="hybridMultilevel"/>
    <w:tmpl w:val="BFE42A40"/>
    <w:lvl w:ilvl="0" w:tplc="2B88492A">
      <w:start w:val="10"/>
      <w:numFmt w:val="lowerLetter"/>
      <w:lvlText w:val="%1)"/>
      <w:lvlJc w:val="left"/>
      <w:pPr>
        <w:ind w:left="258" w:hanging="145"/>
        <w:jc w:val="left"/>
      </w:pPr>
      <w:rPr>
        <w:rFonts w:ascii="Times New Roman" w:eastAsia="Times New Roman" w:hAnsi="Times New Roman" w:cs="Times New Roman" w:hint="default"/>
        <w:color w:val="231F1F"/>
        <w:spacing w:val="-1"/>
        <w:w w:val="102"/>
        <w:sz w:val="21"/>
        <w:szCs w:val="21"/>
      </w:rPr>
    </w:lvl>
    <w:lvl w:ilvl="1" w:tplc="68669BF8">
      <w:numFmt w:val="bullet"/>
      <w:lvlText w:val="•"/>
      <w:lvlJc w:val="left"/>
      <w:pPr>
        <w:ind w:left="828" w:hanging="145"/>
      </w:pPr>
      <w:rPr>
        <w:rFonts w:hint="default"/>
      </w:rPr>
    </w:lvl>
    <w:lvl w:ilvl="2" w:tplc="E41A4732">
      <w:numFmt w:val="bullet"/>
      <w:lvlText w:val="•"/>
      <w:lvlJc w:val="left"/>
      <w:pPr>
        <w:ind w:left="1397" w:hanging="145"/>
      </w:pPr>
      <w:rPr>
        <w:rFonts w:hint="default"/>
      </w:rPr>
    </w:lvl>
    <w:lvl w:ilvl="3" w:tplc="A1DA993C">
      <w:numFmt w:val="bullet"/>
      <w:lvlText w:val="•"/>
      <w:lvlJc w:val="left"/>
      <w:pPr>
        <w:ind w:left="1966" w:hanging="145"/>
      </w:pPr>
      <w:rPr>
        <w:rFonts w:hint="default"/>
      </w:rPr>
    </w:lvl>
    <w:lvl w:ilvl="4" w:tplc="2D104774">
      <w:numFmt w:val="bullet"/>
      <w:lvlText w:val="•"/>
      <w:lvlJc w:val="left"/>
      <w:pPr>
        <w:ind w:left="2535" w:hanging="145"/>
      </w:pPr>
      <w:rPr>
        <w:rFonts w:hint="default"/>
      </w:rPr>
    </w:lvl>
    <w:lvl w:ilvl="5" w:tplc="8B24630A">
      <w:numFmt w:val="bullet"/>
      <w:lvlText w:val="•"/>
      <w:lvlJc w:val="left"/>
      <w:pPr>
        <w:ind w:left="3104" w:hanging="145"/>
      </w:pPr>
      <w:rPr>
        <w:rFonts w:hint="default"/>
      </w:rPr>
    </w:lvl>
    <w:lvl w:ilvl="6" w:tplc="EB4EC7B0">
      <w:numFmt w:val="bullet"/>
      <w:lvlText w:val="•"/>
      <w:lvlJc w:val="left"/>
      <w:pPr>
        <w:ind w:left="3672" w:hanging="145"/>
      </w:pPr>
      <w:rPr>
        <w:rFonts w:hint="default"/>
      </w:rPr>
    </w:lvl>
    <w:lvl w:ilvl="7" w:tplc="4F38AAAE">
      <w:numFmt w:val="bullet"/>
      <w:lvlText w:val="•"/>
      <w:lvlJc w:val="left"/>
      <w:pPr>
        <w:ind w:left="4241" w:hanging="145"/>
      </w:pPr>
      <w:rPr>
        <w:rFonts w:hint="default"/>
      </w:rPr>
    </w:lvl>
    <w:lvl w:ilvl="8" w:tplc="48F42DE2">
      <w:numFmt w:val="bullet"/>
      <w:lvlText w:val="•"/>
      <w:lvlJc w:val="left"/>
      <w:pPr>
        <w:ind w:left="4810" w:hanging="145"/>
      </w:pPr>
      <w:rPr>
        <w:rFonts w:hint="default"/>
      </w:rPr>
    </w:lvl>
  </w:abstractNum>
  <w:abstractNum w:abstractNumId="5">
    <w:nsid w:val="6E700182"/>
    <w:multiLevelType w:val="hybridMultilevel"/>
    <w:tmpl w:val="F8A8E282"/>
    <w:lvl w:ilvl="0" w:tplc="240676AC">
      <w:start w:val="1"/>
      <w:numFmt w:val="lowerLetter"/>
      <w:lvlText w:val="%1)"/>
      <w:lvlJc w:val="left"/>
      <w:pPr>
        <w:ind w:left="107" w:hanging="414"/>
        <w:jc w:val="left"/>
      </w:pPr>
      <w:rPr>
        <w:rFonts w:ascii="Times New Roman" w:eastAsia="Times New Roman" w:hAnsi="Times New Roman" w:cs="Times New Roman" w:hint="default"/>
        <w:color w:val="000001"/>
        <w:spacing w:val="-1"/>
        <w:w w:val="108"/>
        <w:sz w:val="23"/>
        <w:szCs w:val="23"/>
      </w:rPr>
    </w:lvl>
    <w:lvl w:ilvl="1" w:tplc="3EAE2706">
      <w:numFmt w:val="bullet"/>
      <w:lvlText w:val="•"/>
      <w:lvlJc w:val="left"/>
      <w:pPr>
        <w:ind w:left="488" w:hanging="414"/>
      </w:pPr>
      <w:rPr>
        <w:rFonts w:hint="default"/>
      </w:rPr>
    </w:lvl>
    <w:lvl w:ilvl="2" w:tplc="85A0DE1E">
      <w:numFmt w:val="bullet"/>
      <w:lvlText w:val="•"/>
      <w:lvlJc w:val="left"/>
      <w:pPr>
        <w:ind w:left="877" w:hanging="414"/>
      </w:pPr>
      <w:rPr>
        <w:rFonts w:hint="default"/>
      </w:rPr>
    </w:lvl>
    <w:lvl w:ilvl="3" w:tplc="CAA8397C">
      <w:numFmt w:val="bullet"/>
      <w:lvlText w:val="•"/>
      <w:lvlJc w:val="left"/>
      <w:pPr>
        <w:ind w:left="1266" w:hanging="414"/>
      </w:pPr>
      <w:rPr>
        <w:rFonts w:hint="default"/>
      </w:rPr>
    </w:lvl>
    <w:lvl w:ilvl="4" w:tplc="DBE453B8">
      <w:numFmt w:val="bullet"/>
      <w:lvlText w:val="•"/>
      <w:lvlJc w:val="left"/>
      <w:pPr>
        <w:ind w:left="1655" w:hanging="414"/>
      </w:pPr>
      <w:rPr>
        <w:rFonts w:hint="default"/>
      </w:rPr>
    </w:lvl>
    <w:lvl w:ilvl="5" w:tplc="2048AAD0">
      <w:numFmt w:val="bullet"/>
      <w:lvlText w:val="•"/>
      <w:lvlJc w:val="left"/>
      <w:pPr>
        <w:ind w:left="2044" w:hanging="414"/>
      </w:pPr>
      <w:rPr>
        <w:rFonts w:hint="default"/>
      </w:rPr>
    </w:lvl>
    <w:lvl w:ilvl="6" w:tplc="681ED38C">
      <w:numFmt w:val="bullet"/>
      <w:lvlText w:val="•"/>
      <w:lvlJc w:val="left"/>
      <w:pPr>
        <w:ind w:left="2432" w:hanging="414"/>
      </w:pPr>
      <w:rPr>
        <w:rFonts w:hint="default"/>
      </w:rPr>
    </w:lvl>
    <w:lvl w:ilvl="7" w:tplc="4AA4FEAC">
      <w:numFmt w:val="bullet"/>
      <w:lvlText w:val="•"/>
      <w:lvlJc w:val="left"/>
      <w:pPr>
        <w:ind w:left="2821" w:hanging="414"/>
      </w:pPr>
      <w:rPr>
        <w:rFonts w:hint="default"/>
      </w:rPr>
    </w:lvl>
    <w:lvl w:ilvl="8" w:tplc="BE24EAD4">
      <w:numFmt w:val="bullet"/>
      <w:lvlText w:val="•"/>
      <w:lvlJc w:val="left"/>
      <w:pPr>
        <w:ind w:left="3210" w:hanging="414"/>
      </w:pPr>
      <w:rPr>
        <w:rFonts w:hint="default"/>
      </w:rPr>
    </w:lvl>
  </w:abstractNum>
  <w:abstractNum w:abstractNumId="6">
    <w:nsid w:val="77392834"/>
    <w:multiLevelType w:val="hybridMultilevel"/>
    <w:tmpl w:val="22E40C5C"/>
    <w:lvl w:ilvl="0" w:tplc="6B9A687C">
      <w:start w:val="1"/>
      <w:numFmt w:val="lowerLetter"/>
      <w:lvlText w:val="%1)"/>
      <w:lvlJc w:val="left"/>
      <w:pPr>
        <w:ind w:left="366" w:hanging="250"/>
        <w:jc w:val="left"/>
      </w:pPr>
      <w:rPr>
        <w:rFonts w:ascii="Times New Roman" w:eastAsia="Times New Roman" w:hAnsi="Times New Roman" w:cs="Times New Roman" w:hint="default"/>
        <w:color w:val="231F1F"/>
        <w:spacing w:val="-1"/>
        <w:w w:val="105"/>
        <w:sz w:val="23"/>
        <w:szCs w:val="23"/>
      </w:rPr>
    </w:lvl>
    <w:lvl w:ilvl="1" w:tplc="D362FCC4">
      <w:numFmt w:val="bullet"/>
      <w:lvlText w:val="•"/>
      <w:lvlJc w:val="left"/>
      <w:pPr>
        <w:ind w:left="918" w:hanging="250"/>
      </w:pPr>
      <w:rPr>
        <w:rFonts w:hint="default"/>
      </w:rPr>
    </w:lvl>
    <w:lvl w:ilvl="2" w:tplc="912E3E48">
      <w:numFmt w:val="bullet"/>
      <w:lvlText w:val="•"/>
      <w:lvlJc w:val="left"/>
      <w:pPr>
        <w:ind w:left="1477" w:hanging="250"/>
      </w:pPr>
      <w:rPr>
        <w:rFonts w:hint="default"/>
      </w:rPr>
    </w:lvl>
    <w:lvl w:ilvl="3" w:tplc="CEC2A3FA">
      <w:numFmt w:val="bullet"/>
      <w:lvlText w:val="•"/>
      <w:lvlJc w:val="left"/>
      <w:pPr>
        <w:ind w:left="2036" w:hanging="250"/>
      </w:pPr>
      <w:rPr>
        <w:rFonts w:hint="default"/>
      </w:rPr>
    </w:lvl>
    <w:lvl w:ilvl="4" w:tplc="1D7EC338">
      <w:numFmt w:val="bullet"/>
      <w:lvlText w:val="•"/>
      <w:lvlJc w:val="left"/>
      <w:pPr>
        <w:ind w:left="2595" w:hanging="250"/>
      </w:pPr>
      <w:rPr>
        <w:rFonts w:hint="default"/>
      </w:rPr>
    </w:lvl>
    <w:lvl w:ilvl="5" w:tplc="C644C64A">
      <w:numFmt w:val="bullet"/>
      <w:lvlText w:val="•"/>
      <w:lvlJc w:val="left"/>
      <w:pPr>
        <w:ind w:left="3154" w:hanging="250"/>
      </w:pPr>
      <w:rPr>
        <w:rFonts w:hint="default"/>
      </w:rPr>
    </w:lvl>
    <w:lvl w:ilvl="6" w:tplc="78A4CE72">
      <w:numFmt w:val="bullet"/>
      <w:lvlText w:val="•"/>
      <w:lvlJc w:val="left"/>
      <w:pPr>
        <w:ind w:left="3712" w:hanging="250"/>
      </w:pPr>
      <w:rPr>
        <w:rFonts w:hint="default"/>
      </w:rPr>
    </w:lvl>
    <w:lvl w:ilvl="7" w:tplc="8056E026">
      <w:numFmt w:val="bullet"/>
      <w:lvlText w:val="•"/>
      <w:lvlJc w:val="left"/>
      <w:pPr>
        <w:ind w:left="4271" w:hanging="250"/>
      </w:pPr>
      <w:rPr>
        <w:rFonts w:hint="default"/>
      </w:rPr>
    </w:lvl>
    <w:lvl w:ilvl="8" w:tplc="93D831F6">
      <w:numFmt w:val="bullet"/>
      <w:lvlText w:val="•"/>
      <w:lvlJc w:val="left"/>
      <w:pPr>
        <w:ind w:left="4830" w:hanging="25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</w:compat>
  <w:rsids>
    <w:rsidRoot w:val="00AC2493"/>
    <w:rsid w:val="002F1F0B"/>
    <w:rsid w:val="00325507"/>
    <w:rsid w:val="003E431B"/>
    <w:rsid w:val="00451733"/>
    <w:rsid w:val="0054397B"/>
    <w:rsid w:val="00674CAA"/>
    <w:rsid w:val="00A92C93"/>
    <w:rsid w:val="00AC2493"/>
    <w:rsid w:val="00B7474A"/>
    <w:rsid w:val="00C7193A"/>
    <w:rsid w:val="00D44EA3"/>
    <w:rsid w:val="00DD7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74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B747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rsid w:val="00B7474A"/>
  </w:style>
  <w:style w:type="paragraph" w:customStyle="1" w:styleId="TableParagraph">
    <w:name w:val="Table Paragraph"/>
    <w:basedOn w:val="Normal"/>
    <w:uiPriority w:val="1"/>
    <w:qFormat/>
    <w:rsid w:val="00B7474A"/>
    <w:pPr>
      <w:ind w:left="11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F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F0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Untitled-2</vt:lpstr>
    </vt:vector>
  </TitlesOfParts>
  <Company/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Untitled-2</dc:title>
  <dc:creator>DTP2</dc:creator>
  <cp:lastModifiedBy>luminita r</cp:lastModifiedBy>
  <cp:revision>2</cp:revision>
  <dcterms:created xsi:type="dcterms:W3CDTF">2023-09-26T05:17:00Z</dcterms:created>
  <dcterms:modified xsi:type="dcterms:W3CDTF">2023-09-26T05:17:00Z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2023-08-08T00:00:00Z</vt:filetime>
  </property>
  <property fmtid="{D5CDD505-2E9C-101B-9397-08002B2CF9AE}" pid="3" name="Creator">
    <vt:lpwstr>CorelDRAW X7</vt:lpwstr>
  </property>
  <property fmtid="{D5CDD505-2E9C-101B-9397-08002B2CF9AE}" pid="4" name="LastSaved">
    <vt:filetime>2023-09-25T00:00:00Z</vt:filetime>
  </property>
</Properties>
</file>